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8A06CF" w14:textId="1F548120" w:rsidR="009035CD" w:rsidRPr="00070185" w:rsidRDefault="00D45447" w:rsidP="004333E2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bookmarkStart w:id="0" w:name="_GoBack"/>
      <w:bookmarkEnd w:id="0"/>
      <w:r>
        <w:rPr>
          <w:noProof/>
          <w:sz w:val="26"/>
          <w:szCs w:val="26"/>
        </w:rPr>
        <w:drawing>
          <wp:inline distT="0" distB="0" distL="0" distR="0" wp14:anchorId="07EA7A00" wp14:editId="49570F84">
            <wp:extent cx="552450" cy="647700"/>
            <wp:effectExtent l="0" t="0" r="0" b="0"/>
            <wp:docPr id="1" name="Рисунок 1" descr="gerb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-m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3F776" w14:textId="77777777" w:rsidR="009035CD" w:rsidRPr="00070185" w:rsidRDefault="009035CD" w:rsidP="004333E2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14:paraId="06A92F8E" w14:textId="09FB9F57" w:rsidR="001957F4" w:rsidRPr="001957F4" w:rsidRDefault="001957F4" w:rsidP="004333E2">
      <w:pPr>
        <w:autoSpaceDE w:val="0"/>
        <w:autoSpaceDN w:val="0"/>
        <w:adjustRightInd w:val="0"/>
        <w:jc w:val="center"/>
        <w:rPr>
          <w:rFonts w:ascii="TimesNewRomanPSMT" w:eastAsiaTheme="minorHAnsi" w:hAnsi="TimesNewRomanPSMT" w:cs="TimesNewRomanPSMT"/>
          <w:b/>
          <w:sz w:val="28"/>
          <w:szCs w:val="28"/>
          <w:lang w:eastAsia="en-US"/>
        </w:rPr>
      </w:pPr>
      <w:r w:rsidRPr="001957F4">
        <w:rPr>
          <w:rFonts w:ascii="TimesNewRomanPSMT" w:eastAsiaTheme="minorHAnsi" w:hAnsi="TimesNewRomanPSMT" w:cs="TimesNewRomanPSMT"/>
          <w:b/>
          <w:sz w:val="28"/>
          <w:szCs w:val="28"/>
          <w:lang w:eastAsia="en-US"/>
        </w:rPr>
        <w:t xml:space="preserve">ДУМА </w:t>
      </w:r>
      <w:r w:rsidR="00B661EF">
        <w:rPr>
          <w:rFonts w:ascii="TimesNewRomanPSMT" w:eastAsiaTheme="minorHAnsi" w:hAnsi="TimesNewRomanPSMT" w:cs="TimesNewRomanPSMT"/>
          <w:b/>
          <w:sz w:val="28"/>
          <w:szCs w:val="28"/>
          <w:lang w:eastAsia="en-US"/>
        </w:rPr>
        <w:t>ШАЦКОГО</w:t>
      </w:r>
      <w:r w:rsidRPr="001957F4">
        <w:rPr>
          <w:rFonts w:ascii="TimesNewRomanPSMT" w:eastAsiaTheme="minorHAnsi" w:hAnsi="TimesNewRomanPSMT" w:cs="TimesNewRomanPSMT"/>
          <w:b/>
          <w:sz w:val="28"/>
          <w:szCs w:val="28"/>
          <w:lang w:eastAsia="en-US"/>
        </w:rPr>
        <w:t xml:space="preserve"> МУНИЦИПАЛЬНОГО </w:t>
      </w:r>
    </w:p>
    <w:p w14:paraId="23920B37" w14:textId="77777777" w:rsidR="001957F4" w:rsidRPr="001957F4" w:rsidRDefault="001957F4" w:rsidP="004333E2">
      <w:pPr>
        <w:autoSpaceDE w:val="0"/>
        <w:autoSpaceDN w:val="0"/>
        <w:adjustRightInd w:val="0"/>
        <w:jc w:val="center"/>
        <w:rPr>
          <w:rFonts w:ascii="TimesNewRomanPSMT" w:eastAsiaTheme="minorHAnsi" w:hAnsi="TimesNewRomanPSMT" w:cs="TimesNewRomanPSMT"/>
          <w:b/>
          <w:sz w:val="28"/>
          <w:szCs w:val="28"/>
          <w:lang w:eastAsia="en-US"/>
        </w:rPr>
      </w:pPr>
      <w:r w:rsidRPr="001957F4">
        <w:rPr>
          <w:rFonts w:ascii="TimesNewRomanPSMT" w:eastAsiaTheme="minorHAnsi" w:hAnsi="TimesNewRomanPSMT" w:cs="TimesNewRomanPSMT"/>
          <w:b/>
          <w:sz w:val="28"/>
          <w:szCs w:val="28"/>
          <w:lang w:eastAsia="en-US"/>
        </w:rPr>
        <w:t>ОКРУГА РЯЗАНСКОЙ ОБЛАСТИ</w:t>
      </w:r>
    </w:p>
    <w:p w14:paraId="34C51266" w14:textId="77777777" w:rsidR="009035CD" w:rsidRPr="00070185" w:rsidRDefault="009035CD" w:rsidP="009035CD">
      <w:pPr>
        <w:widowControl w:val="0"/>
        <w:autoSpaceDE w:val="0"/>
        <w:autoSpaceDN w:val="0"/>
        <w:adjustRightInd w:val="0"/>
        <w:ind w:left="851"/>
        <w:jc w:val="center"/>
        <w:rPr>
          <w:b/>
          <w:bCs/>
          <w:sz w:val="28"/>
          <w:szCs w:val="28"/>
        </w:rPr>
      </w:pPr>
    </w:p>
    <w:p w14:paraId="075FAF98" w14:textId="779344CD" w:rsidR="009035CD" w:rsidRDefault="009035CD" w:rsidP="004333E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70185">
        <w:rPr>
          <w:b/>
          <w:bCs/>
          <w:sz w:val="28"/>
          <w:szCs w:val="28"/>
        </w:rPr>
        <w:t>РЕШЕНИЕ</w:t>
      </w:r>
      <w:r w:rsidR="00D45447">
        <w:rPr>
          <w:b/>
          <w:bCs/>
          <w:sz w:val="28"/>
          <w:szCs w:val="28"/>
        </w:rPr>
        <w:t xml:space="preserve"> </w:t>
      </w:r>
    </w:p>
    <w:p w14:paraId="7CE01A34" w14:textId="77777777" w:rsidR="009035CD" w:rsidRPr="00070185" w:rsidRDefault="009035CD" w:rsidP="009035CD">
      <w:pPr>
        <w:widowControl w:val="0"/>
        <w:autoSpaceDE w:val="0"/>
        <w:autoSpaceDN w:val="0"/>
        <w:adjustRightInd w:val="0"/>
        <w:ind w:left="851"/>
        <w:jc w:val="center"/>
        <w:rPr>
          <w:b/>
          <w:bCs/>
          <w:sz w:val="28"/>
          <w:szCs w:val="28"/>
        </w:rPr>
      </w:pPr>
    </w:p>
    <w:p w14:paraId="6D98CB72" w14:textId="493BBDFD" w:rsidR="009035CD" w:rsidRDefault="009035CD" w:rsidP="00FF7B58">
      <w:pPr>
        <w:pStyle w:val="ConsTitle"/>
        <w:widowControl/>
        <w:rPr>
          <w:rFonts w:ascii="Times New Roman" w:hAnsi="Times New Roman"/>
          <w:b w:val="0"/>
          <w:bCs w:val="0"/>
          <w:sz w:val="28"/>
        </w:rPr>
      </w:pPr>
      <w:r w:rsidRPr="00B661EF">
        <w:rPr>
          <w:rFonts w:ascii="Times New Roman" w:hAnsi="Times New Roman"/>
          <w:b w:val="0"/>
          <w:bCs w:val="0"/>
          <w:sz w:val="28"/>
        </w:rPr>
        <w:t xml:space="preserve">от </w:t>
      </w:r>
      <w:r w:rsidR="00FF7B58">
        <w:rPr>
          <w:rFonts w:ascii="Times New Roman" w:hAnsi="Times New Roman"/>
          <w:b w:val="0"/>
          <w:bCs w:val="0"/>
          <w:sz w:val="28"/>
        </w:rPr>
        <w:t xml:space="preserve">23 октября </w:t>
      </w:r>
      <w:r w:rsidRPr="00B661EF">
        <w:rPr>
          <w:rFonts w:ascii="Times New Roman" w:hAnsi="Times New Roman"/>
          <w:b w:val="0"/>
          <w:bCs w:val="0"/>
          <w:sz w:val="28"/>
        </w:rPr>
        <w:t>202</w:t>
      </w:r>
      <w:r w:rsidR="00B661EF">
        <w:rPr>
          <w:rFonts w:ascii="Times New Roman" w:hAnsi="Times New Roman"/>
          <w:b w:val="0"/>
          <w:bCs w:val="0"/>
          <w:sz w:val="28"/>
        </w:rPr>
        <w:t>5</w:t>
      </w:r>
      <w:r w:rsidRPr="00B661EF">
        <w:rPr>
          <w:rFonts w:ascii="Times New Roman" w:hAnsi="Times New Roman"/>
          <w:b w:val="0"/>
          <w:bCs w:val="0"/>
          <w:sz w:val="28"/>
        </w:rPr>
        <w:t xml:space="preserve"> года </w:t>
      </w:r>
      <w:r w:rsidR="00B661EF">
        <w:rPr>
          <w:rFonts w:ascii="Times New Roman" w:hAnsi="Times New Roman"/>
          <w:b w:val="0"/>
          <w:bCs w:val="0"/>
          <w:sz w:val="28"/>
        </w:rPr>
        <w:tab/>
      </w:r>
      <w:r w:rsidR="00B661EF">
        <w:rPr>
          <w:rFonts w:ascii="Times New Roman" w:hAnsi="Times New Roman"/>
          <w:b w:val="0"/>
          <w:bCs w:val="0"/>
          <w:sz w:val="28"/>
        </w:rPr>
        <w:tab/>
      </w:r>
      <w:r w:rsidR="00B661EF">
        <w:rPr>
          <w:rFonts w:ascii="Times New Roman" w:hAnsi="Times New Roman"/>
          <w:b w:val="0"/>
          <w:bCs w:val="0"/>
          <w:sz w:val="28"/>
        </w:rPr>
        <w:tab/>
      </w:r>
      <w:r w:rsidR="00B661EF">
        <w:rPr>
          <w:rFonts w:ascii="Times New Roman" w:hAnsi="Times New Roman"/>
          <w:b w:val="0"/>
          <w:bCs w:val="0"/>
          <w:sz w:val="28"/>
        </w:rPr>
        <w:tab/>
      </w:r>
      <w:r w:rsidR="00B661EF">
        <w:rPr>
          <w:rFonts w:ascii="Times New Roman" w:hAnsi="Times New Roman"/>
          <w:b w:val="0"/>
          <w:bCs w:val="0"/>
          <w:sz w:val="28"/>
        </w:rPr>
        <w:tab/>
      </w:r>
      <w:r w:rsidR="00B661EF">
        <w:rPr>
          <w:rFonts w:ascii="Times New Roman" w:hAnsi="Times New Roman"/>
          <w:b w:val="0"/>
          <w:bCs w:val="0"/>
          <w:sz w:val="28"/>
        </w:rPr>
        <w:tab/>
      </w:r>
      <w:r w:rsidR="00B661EF">
        <w:rPr>
          <w:rFonts w:ascii="Times New Roman" w:hAnsi="Times New Roman"/>
          <w:b w:val="0"/>
          <w:bCs w:val="0"/>
          <w:sz w:val="28"/>
        </w:rPr>
        <w:tab/>
      </w:r>
      <w:r w:rsidR="00B661EF">
        <w:rPr>
          <w:rFonts w:ascii="Times New Roman" w:hAnsi="Times New Roman"/>
          <w:b w:val="0"/>
          <w:bCs w:val="0"/>
          <w:sz w:val="28"/>
        </w:rPr>
        <w:tab/>
      </w:r>
      <w:r w:rsidRPr="00B661EF">
        <w:rPr>
          <w:rFonts w:ascii="Times New Roman" w:hAnsi="Times New Roman"/>
          <w:b w:val="0"/>
          <w:bCs w:val="0"/>
          <w:sz w:val="28"/>
        </w:rPr>
        <w:t xml:space="preserve">№ </w:t>
      </w:r>
      <w:r w:rsidR="00FF7B58">
        <w:rPr>
          <w:rFonts w:ascii="Times New Roman" w:hAnsi="Times New Roman"/>
          <w:b w:val="0"/>
          <w:bCs w:val="0"/>
          <w:sz w:val="28"/>
        </w:rPr>
        <w:t>2/1</w:t>
      </w:r>
    </w:p>
    <w:p w14:paraId="13F47931" w14:textId="77777777" w:rsidR="00FF7B58" w:rsidRPr="00070185" w:rsidRDefault="00FF7B58" w:rsidP="00FF7B58">
      <w:pPr>
        <w:pStyle w:val="ConsTitle"/>
        <w:widowControl/>
        <w:rPr>
          <w:b w:val="0"/>
          <w:bCs w:val="0"/>
        </w:rPr>
      </w:pPr>
    </w:p>
    <w:p w14:paraId="180098C1" w14:textId="77777777" w:rsidR="0069466E" w:rsidRDefault="0069466E" w:rsidP="0069466E">
      <w:pPr>
        <w:pStyle w:val="ConsPlusTitle"/>
        <w:jc w:val="center"/>
        <w:rPr>
          <w:rFonts w:ascii="Times New Roman" w:hAnsi="Times New Roman" w:cs="Times New Roman"/>
          <w:b w:val="0"/>
          <w:bCs/>
          <w:sz w:val="28"/>
          <w:szCs w:val="28"/>
        </w:rPr>
      </w:pPr>
      <w:r w:rsidRPr="0069466E">
        <w:rPr>
          <w:rFonts w:ascii="Times New Roman" w:hAnsi="Times New Roman" w:cs="Times New Roman"/>
          <w:b w:val="0"/>
          <w:bCs/>
          <w:sz w:val="28"/>
          <w:szCs w:val="28"/>
        </w:rPr>
        <w:t xml:space="preserve">Об утверждении символики Шацкого муниципального округа </w:t>
      </w:r>
    </w:p>
    <w:p w14:paraId="3F04944F" w14:textId="7285F478" w:rsidR="0069466E" w:rsidRPr="0069466E" w:rsidRDefault="0069466E" w:rsidP="0069466E">
      <w:pPr>
        <w:pStyle w:val="ConsPlusTitle"/>
        <w:jc w:val="center"/>
        <w:rPr>
          <w:rFonts w:ascii="Times New Roman" w:hAnsi="Times New Roman" w:cs="Times New Roman"/>
          <w:b w:val="0"/>
          <w:bCs/>
          <w:sz w:val="28"/>
          <w:szCs w:val="28"/>
        </w:rPr>
      </w:pPr>
      <w:r w:rsidRPr="0069466E">
        <w:rPr>
          <w:rFonts w:ascii="Times New Roman" w:hAnsi="Times New Roman" w:cs="Times New Roman"/>
          <w:b w:val="0"/>
          <w:bCs/>
          <w:sz w:val="28"/>
          <w:szCs w:val="28"/>
        </w:rPr>
        <w:t>Рязанской области</w:t>
      </w:r>
    </w:p>
    <w:p w14:paraId="2DBA62B5" w14:textId="77777777" w:rsidR="0069466E" w:rsidRPr="0069466E" w:rsidRDefault="0069466E" w:rsidP="0069466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48F96CBB" w14:textId="25162B0C" w:rsidR="000A79F4" w:rsidRDefault="000A79F4" w:rsidP="000A79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79F4">
        <w:rPr>
          <w:rFonts w:ascii="Times New Roman" w:hAnsi="Times New Roman" w:cs="Times New Roman"/>
          <w:sz w:val="28"/>
          <w:szCs w:val="28"/>
        </w:rPr>
        <w:t xml:space="preserve">В соответствии со статьёй </w:t>
      </w:r>
      <w:hyperlink r:id="rId6">
        <w:r w:rsidRPr="000A79F4">
          <w:rPr>
            <w:rFonts w:ascii="Times New Roman" w:hAnsi="Times New Roman" w:cs="Times New Roman"/>
            <w:sz w:val="28"/>
            <w:szCs w:val="28"/>
          </w:rPr>
          <w:t>8</w:t>
        </w:r>
      </w:hyperlink>
      <w:r w:rsidRPr="000A79F4">
        <w:rPr>
          <w:rFonts w:ascii="Times New Roman" w:hAnsi="Times New Roman" w:cs="Times New Roman"/>
          <w:sz w:val="28"/>
          <w:szCs w:val="28"/>
        </w:rPr>
        <w:t xml:space="preserve"> Федерального закона от 20.03.2025 N 33-ФЗ "Об общих принципах организации местного самоуправления в единой системе публичной власти"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5E7E24AE" w14:textId="77777777" w:rsidR="000A79F4" w:rsidRDefault="000A79F4" w:rsidP="000A79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8DEC46F" w14:textId="61566BFA" w:rsidR="000A79F4" w:rsidRDefault="000A79F4" w:rsidP="000A79F4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РЕШИЛА</w:t>
      </w:r>
      <w:r w:rsidRPr="000A79F4">
        <w:rPr>
          <w:rFonts w:ascii="Times New Roman" w:hAnsi="Times New Roman" w:cs="Times New Roman"/>
          <w:sz w:val="28"/>
          <w:szCs w:val="28"/>
        </w:rPr>
        <w:t>:</w:t>
      </w:r>
    </w:p>
    <w:p w14:paraId="4B794610" w14:textId="77777777" w:rsidR="000A79F4" w:rsidRPr="000A79F4" w:rsidRDefault="000A79F4" w:rsidP="000A79F4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14:paraId="1522DBA0" w14:textId="77777777" w:rsidR="000A79F4" w:rsidRPr="000A79F4" w:rsidRDefault="000A79F4" w:rsidP="000A79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79F4">
        <w:rPr>
          <w:rFonts w:ascii="Times New Roman" w:hAnsi="Times New Roman" w:cs="Times New Roman"/>
          <w:sz w:val="28"/>
          <w:szCs w:val="28"/>
        </w:rPr>
        <w:t>1. Утвердить в качестве официальных символов Шацкого муниципального округа Рязанской области герб и флаг Шацкого городского поселения Рязанской области с заменой в полном гербе Шацкого муниципального округа муниципальной короны установленного образца.</w:t>
      </w:r>
    </w:p>
    <w:p w14:paraId="755041FE" w14:textId="77777777" w:rsidR="000A79F4" w:rsidRPr="000A79F4" w:rsidRDefault="000A79F4" w:rsidP="000A79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79F4">
        <w:rPr>
          <w:rFonts w:ascii="Times New Roman" w:hAnsi="Times New Roman" w:cs="Times New Roman"/>
          <w:sz w:val="28"/>
          <w:szCs w:val="28"/>
        </w:rPr>
        <w:t xml:space="preserve">2. Утвердить </w:t>
      </w:r>
      <w:hyperlink w:anchor="P53">
        <w:r w:rsidRPr="000A79F4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Pr="000A79F4">
        <w:rPr>
          <w:rFonts w:ascii="Times New Roman" w:hAnsi="Times New Roman" w:cs="Times New Roman"/>
          <w:sz w:val="28"/>
          <w:szCs w:val="28"/>
        </w:rPr>
        <w:t xml:space="preserve"> о гербе Шацкого муниципального округа Рязанской области согласно приложению N 1 к настоящему решению.</w:t>
      </w:r>
    </w:p>
    <w:p w14:paraId="2300A84F" w14:textId="77777777" w:rsidR="000A79F4" w:rsidRPr="000A79F4" w:rsidRDefault="000A79F4" w:rsidP="000A79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79F4">
        <w:rPr>
          <w:rFonts w:ascii="Times New Roman" w:hAnsi="Times New Roman" w:cs="Times New Roman"/>
          <w:sz w:val="28"/>
          <w:szCs w:val="28"/>
        </w:rPr>
        <w:t xml:space="preserve">3. Утвердить рисунок герба Шацкого муниципального округа Рязанской области согласно </w:t>
      </w:r>
      <w:hyperlink w:anchor="P143">
        <w:r w:rsidRPr="000A79F4">
          <w:rPr>
            <w:rFonts w:ascii="Times New Roman" w:hAnsi="Times New Roman" w:cs="Times New Roman"/>
            <w:sz w:val="28"/>
            <w:szCs w:val="28"/>
          </w:rPr>
          <w:t>приложениям N 2</w:t>
        </w:r>
      </w:hyperlink>
      <w:r w:rsidRPr="000A79F4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196">
        <w:r w:rsidRPr="000A79F4"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0A79F4">
        <w:rPr>
          <w:rFonts w:ascii="Times New Roman" w:hAnsi="Times New Roman" w:cs="Times New Roman"/>
          <w:sz w:val="28"/>
          <w:szCs w:val="28"/>
        </w:rPr>
        <w:t xml:space="preserve"> к настоящему решению.</w:t>
      </w:r>
    </w:p>
    <w:p w14:paraId="6B459C10" w14:textId="77777777" w:rsidR="000A79F4" w:rsidRPr="000A79F4" w:rsidRDefault="000A79F4" w:rsidP="000A79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79F4">
        <w:rPr>
          <w:rFonts w:ascii="Times New Roman" w:hAnsi="Times New Roman" w:cs="Times New Roman"/>
          <w:sz w:val="28"/>
          <w:szCs w:val="28"/>
        </w:rPr>
        <w:t xml:space="preserve">4. Утвердить </w:t>
      </w:r>
      <w:hyperlink w:anchor="P213">
        <w:r w:rsidRPr="000A79F4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Pr="000A79F4">
        <w:rPr>
          <w:rFonts w:ascii="Times New Roman" w:hAnsi="Times New Roman" w:cs="Times New Roman"/>
          <w:sz w:val="28"/>
          <w:szCs w:val="28"/>
        </w:rPr>
        <w:t xml:space="preserve"> о флаге Шацкого муниципального округа Рязанской области согласно приложению N 6 к настоящему решению.</w:t>
      </w:r>
    </w:p>
    <w:p w14:paraId="688108F2" w14:textId="77777777" w:rsidR="000A79F4" w:rsidRPr="000A79F4" w:rsidRDefault="000A79F4" w:rsidP="000A79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79F4">
        <w:rPr>
          <w:rFonts w:ascii="Times New Roman" w:hAnsi="Times New Roman" w:cs="Times New Roman"/>
          <w:sz w:val="28"/>
          <w:szCs w:val="28"/>
        </w:rPr>
        <w:t xml:space="preserve">5. Утвердить </w:t>
      </w:r>
      <w:hyperlink w:anchor="P294">
        <w:r w:rsidRPr="000A79F4">
          <w:rPr>
            <w:rFonts w:ascii="Times New Roman" w:hAnsi="Times New Roman" w:cs="Times New Roman"/>
            <w:sz w:val="28"/>
            <w:szCs w:val="28"/>
          </w:rPr>
          <w:t>рисунок флага</w:t>
        </w:r>
      </w:hyperlink>
      <w:r w:rsidRPr="000A79F4">
        <w:rPr>
          <w:rFonts w:ascii="Times New Roman" w:hAnsi="Times New Roman" w:cs="Times New Roman"/>
          <w:sz w:val="28"/>
          <w:szCs w:val="28"/>
        </w:rPr>
        <w:t xml:space="preserve"> Шацкого муниципального округа Рязанской области согласно приложению N 7 к настоящему решению.</w:t>
      </w:r>
    </w:p>
    <w:p w14:paraId="394124ED" w14:textId="77777777" w:rsidR="000A79F4" w:rsidRPr="000A79F4" w:rsidRDefault="000A79F4" w:rsidP="000A79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79F4">
        <w:rPr>
          <w:rFonts w:ascii="Times New Roman" w:hAnsi="Times New Roman" w:cs="Times New Roman"/>
          <w:sz w:val="28"/>
          <w:szCs w:val="28"/>
        </w:rPr>
        <w:t>6. Направить необходимый пакет документов по гербу и флагу Шацкого муниципального округа Рязанской области в Геральдический совет при Президенте Российской Федерации для проведения геральдической экспертизы и последующего внесения герба и флага Шацкого муниципального округа Рязанской области в Государственный геральдический регистр Российской Федерации.</w:t>
      </w:r>
    </w:p>
    <w:p w14:paraId="133258FD" w14:textId="77777777" w:rsidR="000A79F4" w:rsidRPr="000A79F4" w:rsidRDefault="000A79F4" w:rsidP="000A79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79F4">
        <w:rPr>
          <w:rFonts w:ascii="Times New Roman" w:hAnsi="Times New Roman" w:cs="Times New Roman"/>
          <w:sz w:val="28"/>
          <w:szCs w:val="28"/>
        </w:rPr>
        <w:t>7. Со дня внесения в Государственный геральдический регистр Российской Федерации герба и флага Шацкого муниципального округа Рязанской области признать утратившими силу:</w:t>
      </w:r>
    </w:p>
    <w:p w14:paraId="0D8CA0EE" w14:textId="77777777" w:rsidR="000A79F4" w:rsidRPr="000A79F4" w:rsidRDefault="000A79F4" w:rsidP="000A79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79F4">
        <w:rPr>
          <w:rFonts w:ascii="Times New Roman" w:hAnsi="Times New Roman" w:cs="Times New Roman"/>
          <w:sz w:val="28"/>
          <w:szCs w:val="28"/>
        </w:rPr>
        <w:t>решение Шацкой районной Думы от 06.03.2013 г. № 14/1 «О гербе муниципального образования – Шацкий муниципальный район Рязанской област</w:t>
      </w:r>
      <w:bookmarkStart w:id="1" w:name="_Hlk211501564"/>
      <w:r w:rsidRPr="000A79F4">
        <w:rPr>
          <w:rFonts w:ascii="Times New Roman" w:hAnsi="Times New Roman" w:cs="Times New Roman"/>
          <w:sz w:val="28"/>
          <w:szCs w:val="28"/>
        </w:rPr>
        <w:t>и,</w:t>
      </w:r>
    </w:p>
    <w:bookmarkEnd w:id="1"/>
    <w:p w14:paraId="670674B8" w14:textId="77777777" w:rsidR="000A79F4" w:rsidRPr="000A79F4" w:rsidRDefault="000A79F4" w:rsidP="000A79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79F4">
        <w:rPr>
          <w:rFonts w:ascii="Times New Roman" w:hAnsi="Times New Roman" w:cs="Times New Roman"/>
          <w:sz w:val="28"/>
          <w:szCs w:val="28"/>
        </w:rPr>
        <w:t xml:space="preserve">решение Шацкой районной Думы Рязанской области от 26.05.2005 N 79  </w:t>
      </w:r>
      <w:hyperlink r:id="rId7" w:history="1">
        <w:r w:rsidRPr="000A79F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"Положение "О флаге муниципального образования - Шацкий район"</w:t>
        </w:r>
      </w:hyperlink>
      <w:r w:rsidRPr="000A79F4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,</w:t>
      </w:r>
    </w:p>
    <w:p w14:paraId="7DB8A1C3" w14:textId="77777777" w:rsidR="000A79F4" w:rsidRPr="000A79F4" w:rsidRDefault="000A79F4" w:rsidP="000A79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79F4">
        <w:rPr>
          <w:rFonts w:ascii="Times New Roman" w:hAnsi="Times New Roman" w:cs="Times New Roman"/>
          <w:sz w:val="28"/>
          <w:szCs w:val="28"/>
        </w:rPr>
        <w:t xml:space="preserve">решение Шацкой районной Думы Рязанской области от 06.03.2013 N 14/17 </w:t>
      </w:r>
      <w:hyperlink r:id="rId8" w:history="1">
        <w:r w:rsidRPr="000A79F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"О флаге муниципального образования - Шацкий муниципальный </w:t>
        </w:r>
        <w:r w:rsidRPr="000A79F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lastRenderedPageBreak/>
          <w:t>район Рязанской области"</w:t>
        </w:r>
      </w:hyperlink>
      <w:r w:rsidRPr="000A79F4">
        <w:rPr>
          <w:rFonts w:ascii="Times New Roman" w:hAnsi="Times New Roman" w:cs="Times New Roman"/>
          <w:sz w:val="28"/>
          <w:szCs w:val="28"/>
        </w:rPr>
        <w:t>,</w:t>
      </w:r>
    </w:p>
    <w:p w14:paraId="2F22BDC3" w14:textId="77777777" w:rsidR="000A79F4" w:rsidRPr="000A79F4" w:rsidRDefault="00A27410" w:rsidP="000A79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9">
        <w:r w:rsidR="000A79F4" w:rsidRPr="000A79F4">
          <w:rPr>
            <w:rFonts w:ascii="Times New Roman" w:hAnsi="Times New Roman" w:cs="Times New Roman"/>
            <w:sz w:val="28"/>
            <w:szCs w:val="28"/>
          </w:rPr>
          <w:t>решение</w:t>
        </w:r>
      </w:hyperlink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Совета депутатов муниципального образования - Шацкое городское поселение Шацкого муниципального района Рязанской области от 4 октября 2013 года N 25 ""О гербе муниципального образования – Шацкое городское поселение Шацкого муниципального района Рязанской области ",</w:t>
      </w:r>
    </w:p>
    <w:p w14:paraId="600AF4FD" w14:textId="77777777" w:rsidR="000A79F4" w:rsidRPr="000A79F4" w:rsidRDefault="00A27410" w:rsidP="000A79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10">
        <w:r w:rsidR="000A79F4" w:rsidRPr="000A79F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решение</w:t>
        </w:r>
      </w:hyperlink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Совета депутатов муниципального образования - Шацкое городское поселение Шацкого муниципального района Рязанской области от 4 октября 2013 года N 26 "О флаге муниципального образования – Шацкое городское поселение Шацкого муниципального района Рязанской области» </w:t>
      </w:r>
    </w:p>
    <w:p w14:paraId="1F657A7C" w14:textId="77777777" w:rsidR="000A79F4" w:rsidRPr="000A79F4" w:rsidRDefault="00A27410" w:rsidP="000A79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11">
        <w:r w:rsidR="000A79F4" w:rsidRPr="000A79F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решение</w:t>
        </w:r>
      </w:hyperlink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Совета депутатов муниципального образования –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Борковкое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Шацкого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муниципального района Рязанской области от 6 июля 2020 года N 10 "Об утверждении символики муниципального образования -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Борковское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Шацкого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муниципального района Рязанской области",</w:t>
      </w:r>
    </w:p>
    <w:p w14:paraId="1318A218" w14:textId="77777777" w:rsidR="000A79F4" w:rsidRPr="000A79F4" w:rsidRDefault="00A27410" w:rsidP="000A79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12">
        <w:r w:rsidR="000A79F4" w:rsidRPr="000A79F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решение</w:t>
        </w:r>
      </w:hyperlink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Совета депутатов муниципального образования –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Желанновское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Шацкого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муниципального района Рязанской области от 3 апреля 2020 года N 5 "Об утверждении символики муниципального образования -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Желанновское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Шацкого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муниципального района Рязанской области",</w:t>
      </w:r>
    </w:p>
    <w:p w14:paraId="330F2B4A" w14:textId="77777777" w:rsidR="000A79F4" w:rsidRPr="000A79F4" w:rsidRDefault="00A27410" w:rsidP="000A79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13">
        <w:r w:rsidR="000A79F4" w:rsidRPr="000A79F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решение</w:t>
        </w:r>
      </w:hyperlink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Совета депутатов муниципального образования –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Каверинское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Шацкого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муниципального района Рязанской области от 20 марта 2020 года N 6 "Об утверждении символики муниципального образования -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Каверинское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Шацкого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муниципального района Рязанской области",</w:t>
      </w:r>
    </w:p>
    <w:bookmarkStart w:id="2" w:name="_Hlk211516141"/>
    <w:p w14:paraId="67FC950A" w14:textId="77777777" w:rsidR="000A79F4" w:rsidRPr="000A79F4" w:rsidRDefault="000A79F4" w:rsidP="000A79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79F4">
        <w:rPr>
          <w:rFonts w:ascii="Times New Roman" w:hAnsi="Times New Roman" w:cs="Times New Roman"/>
          <w:sz w:val="28"/>
          <w:szCs w:val="28"/>
        </w:rPr>
        <w:fldChar w:fldCharType="begin"/>
      </w:r>
      <w:r w:rsidRPr="000A79F4">
        <w:rPr>
          <w:rFonts w:ascii="Times New Roman" w:hAnsi="Times New Roman" w:cs="Times New Roman"/>
          <w:sz w:val="28"/>
          <w:szCs w:val="28"/>
        </w:rPr>
        <w:instrText xml:space="preserve"> HYPERLINK "https://login.consultant.ru/link/?req=doc&amp;base=RLAW073&amp;n=296687" \h </w:instrText>
      </w:r>
      <w:r w:rsidRPr="000A79F4">
        <w:rPr>
          <w:rFonts w:ascii="Times New Roman" w:hAnsi="Times New Roman" w:cs="Times New Roman"/>
          <w:sz w:val="28"/>
          <w:szCs w:val="28"/>
        </w:rPr>
        <w:fldChar w:fldCharType="separate"/>
      </w:r>
      <w:r w:rsidRPr="000A79F4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решение</w:t>
      </w:r>
      <w:r w:rsidRPr="000A79F4">
        <w:rPr>
          <w:rFonts w:ascii="Times New Roman" w:hAnsi="Times New Roman" w:cs="Times New Roman"/>
          <w:sz w:val="28"/>
          <w:szCs w:val="28"/>
        </w:rPr>
        <w:fldChar w:fldCharType="end"/>
      </w:r>
      <w:r w:rsidRPr="000A79F4">
        <w:rPr>
          <w:rFonts w:ascii="Times New Roman" w:hAnsi="Times New Roman" w:cs="Times New Roman"/>
          <w:sz w:val="28"/>
          <w:szCs w:val="28"/>
        </w:rPr>
        <w:t xml:space="preserve"> Совета депутатов муниципального образования – Казачинское сельское поселение Шацкого муниципального района Рязанской области от 2 апреля 2020 года N 10 "Об утверждении символики муниципального образования - Казачинское сельское поселение Шацкого муниципального района Рязанской области",</w:t>
      </w:r>
    </w:p>
    <w:bookmarkEnd w:id="2"/>
    <w:p w14:paraId="5FEE94B2" w14:textId="77777777" w:rsidR="000A79F4" w:rsidRPr="000A79F4" w:rsidRDefault="000A79F4" w:rsidP="000A79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79F4">
        <w:rPr>
          <w:rFonts w:ascii="Times New Roman" w:hAnsi="Times New Roman" w:cs="Times New Roman"/>
          <w:sz w:val="28"/>
          <w:szCs w:val="28"/>
        </w:rPr>
        <w:fldChar w:fldCharType="begin"/>
      </w:r>
      <w:r w:rsidRPr="000A79F4">
        <w:rPr>
          <w:rFonts w:ascii="Times New Roman" w:hAnsi="Times New Roman" w:cs="Times New Roman"/>
          <w:sz w:val="28"/>
          <w:szCs w:val="28"/>
        </w:rPr>
        <w:instrText xml:space="preserve"> HYPERLINK "https://login.consultant.ru/link/?req=doc&amp;base=RLAW073&amp;n=296687" \h </w:instrText>
      </w:r>
      <w:r w:rsidRPr="000A79F4">
        <w:rPr>
          <w:rFonts w:ascii="Times New Roman" w:hAnsi="Times New Roman" w:cs="Times New Roman"/>
          <w:sz w:val="28"/>
          <w:szCs w:val="28"/>
        </w:rPr>
        <w:fldChar w:fldCharType="separate"/>
      </w:r>
      <w:r w:rsidRPr="000A79F4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решение</w:t>
      </w:r>
      <w:r w:rsidRPr="000A79F4">
        <w:rPr>
          <w:rFonts w:ascii="Times New Roman" w:hAnsi="Times New Roman" w:cs="Times New Roman"/>
          <w:sz w:val="28"/>
          <w:szCs w:val="28"/>
        </w:rPr>
        <w:fldChar w:fldCharType="end"/>
      </w:r>
      <w:r w:rsidRPr="000A79F4">
        <w:rPr>
          <w:rFonts w:ascii="Times New Roman" w:hAnsi="Times New Roman" w:cs="Times New Roman"/>
          <w:sz w:val="28"/>
          <w:szCs w:val="28"/>
        </w:rPr>
        <w:t xml:space="preserve"> Совета депутатов муниципального образования – </w:t>
      </w:r>
      <w:proofErr w:type="spellStart"/>
      <w:r w:rsidRPr="000A79F4">
        <w:rPr>
          <w:rFonts w:ascii="Times New Roman" w:hAnsi="Times New Roman" w:cs="Times New Roman"/>
          <w:sz w:val="28"/>
          <w:szCs w:val="28"/>
        </w:rPr>
        <w:t>Кермисинское</w:t>
      </w:r>
      <w:proofErr w:type="spellEnd"/>
      <w:r w:rsidRPr="000A79F4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Pr="000A79F4">
        <w:rPr>
          <w:rFonts w:ascii="Times New Roman" w:hAnsi="Times New Roman" w:cs="Times New Roman"/>
          <w:sz w:val="28"/>
          <w:szCs w:val="28"/>
        </w:rPr>
        <w:t>Шацкого</w:t>
      </w:r>
      <w:proofErr w:type="spellEnd"/>
      <w:r w:rsidRPr="000A79F4">
        <w:rPr>
          <w:rFonts w:ascii="Times New Roman" w:hAnsi="Times New Roman" w:cs="Times New Roman"/>
          <w:sz w:val="28"/>
          <w:szCs w:val="28"/>
        </w:rPr>
        <w:t xml:space="preserve"> муниципального района Рязанской области от 30 марта 2020 года N 10 "Об утверждении символики муниципального образования - </w:t>
      </w:r>
      <w:proofErr w:type="spellStart"/>
      <w:r w:rsidRPr="000A79F4">
        <w:rPr>
          <w:rFonts w:ascii="Times New Roman" w:hAnsi="Times New Roman" w:cs="Times New Roman"/>
          <w:sz w:val="28"/>
          <w:szCs w:val="28"/>
        </w:rPr>
        <w:t>Кермисинское</w:t>
      </w:r>
      <w:proofErr w:type="spellEnd"/>
      <w:r w:rsidRPr="000A79F4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Pr="000A79F4">
        <w:rPr>
          <w:rFonts w:ascii="Times New Roman" w:hAnsi="Times New Roman" w:cs="Times New Roman"/>
          <w:sz w:val="28"/>
          <w:szCs w:val="28"/>
        </w:rPr>
        <w:t>Шацкого</w:t>
      </w:r>
      <w:proofErr w:type="spellEnd"/>
      <w:r w:rsidRPr="000A79F4">
        <w:rPr>
          <w:rFonts w:ascii="Times New Roman" w:hAnsi="Times New Roman" w:cs="Times New Roman"/>
          <w:sz w:val="28"/>
          <w:szCs w:val="28"/>
        </w:rPr>
        <w:t xml:space="preserve"> муниципального района Рязанской области",</w:t>
      </w:r>
    </w:p>
    <w:p w14:paraId="5ECB585D" w14:textId="77777777" w:rsidR="000A79F4" w:rsidRPr="000A79F4" w:rsidRDefault="00A27410" w:rsidP="000A79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14">
        <w:r w:rsidR="000A79F4" w:rsidRPr="000A79F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решение</w:t>
        </w:r>
      </w:hyperlink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Совета депутатов муниципального образования –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Куплинское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Шацкого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муниципального района Рязанской области от 1 июля 2020 года N 62 "Об утверждении символики муниципального образования -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Куплинское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Шацкого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муниципального района Рязанской области",</w:t>
      </w:r>
    </w:p>
    <w:p w14:paraId="3A09D09C" w14:textId="77777777" w:rsidR="000A79F4" w:rsidRPr="000A79F4" w:rsidRDefault="00A27410" w:rsidP="000A79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15">
        <w:r w:rsidR="000A79F4" w:rsidRPr="000A79F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решение</w:t>
        </w:r>
      </w:hyperlink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Совета депутатов муниципального образования –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Кучасьевское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Шацкого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муниципального района Рязанской области от 6 апреля 2020 года N 66 "Об утверждении символики муниципального образования -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Кучасьевское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Шацкого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муниципального района Рязанской области",</w:t>
      </w:r>
    </w:p>
    <w:p w14:paraId="2594CEEF" w14:textId="387F6AE0" w:rsidR="000A79F4" w:rsidRPr="000A79F4" w:rsidRDefault="00A27410" w:rsidP="000A79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16">
        <w:r w:rsidR="000A79F4" w:rsidRPr="000A79F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решение</w:t>
        </w:r>
      </w:hyperlink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Совета депутатов муниципального образования –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Лесно-Конобеевское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Шацкого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муниципального района Рязанской области от 23 июня 2020 года N 8 "Об утверждении символики муниципального образования –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Лесно-Конобеевское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lastRenderedPageBreak/>
        <w:t>Шацкого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муниципального района Рязанской области",</w:t>
      </w:r>
    </w:p>
    <w:p w14:paraId="58D36DA1" w14:textId="77777777" w:rsidR="000A79F4" w:rsidRPr="000A79F4" w:rsidRDefault="00A27410" w:rsidP="000A79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17">
        <w:r w:rsidR="000A79F4" w:rsidRPr="000A79F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решение</w:t>
        </w:r>
      </w:hyperlink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Совета депутатов муниципального образования –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Лесно-Полянское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Шацкого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муниципального района Рязанской области от 27 апреля 2020 года N 7а "Об утверждении символики муниципального образования –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Лесно-Полянское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Шацкого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муниципального района Рязанской области",</w:t>
      </w:r>
    </w:p>
    <w:p w14:paraId="4221AC47" w14:textId="77777777" w:rsidR="000A79F4" w:rsidRPr="000A79F4" w:rsidRDefault="00A27410" w:rsidP="000A79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18">
        <w:r w:rsidR="000A79F4" w:rsidRPr="000A79F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решение</w:t>
        </w:r>
      </w:hyperlink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Совета депутатов муниципального образования –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Новочернеевское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Шацкого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муниципального района Рязанской области от 6 апреля 2020 года N 66 "Об утверждении символики муниципального образования -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Новочернеевское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Шацкого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муниципального района Рязанской области",</w:t>
      </w:r>
    </w:p>
    <w:p w14:paraId="20DB0420" w14:textId="77777777" w:rsidR="000A79F4" w:rsidRPr="000A79F4" w:rsidRDefault="00A27410" w:rsidP="000A79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19">
        <w:r w:rsidR="000A79F4" w:rsidRPr="000A79F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решение</w:t>
        </w:r>
      </w:hyperlink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Совета депутатов муниципального образования –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Новочернеевское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Шацкого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муниципального района Рязанской области от 6 апреля 2020 года N 66 "Об утверждении символики муниципального образования -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Новочернеевское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Шацкого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муниципального района Рязанской области",</w:t>
      </w:r>
    </w:p>
    <w:p w14:paraId="0D39FB6C" w14:textId="77777777" w:rsidR="000A79F4" w:rsidRPr="000A79F4" w:rsidRDefault="00A27410" w:rsidP="000A79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20">
        <w:r w:rsidR="000A79F4" w:rsidRPr="000A79F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решение</w:t>
        </w:r>
      </w:hyperlink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Совета депутатов муниципального образования – 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Печинское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Шацкого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муниципального района Рязанской области от  7 февраля 2020 года N 4 "Об утверждении символики муниципального образования -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Печинское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Шацкого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муниципального района Рязанской области",</w:t>
      </w:r>
    </w:p>
    <w:p w14:paraId="046F0FC4" w14:textId="77777777" w:rsidR="000A79F4" w:rsidRPr="000A79F4" w:rsidRDefault="00A27410" w:rsidP="000A79F4">
      <w:pPr>
        <w:pStyle w:val="ConsPlusNormal"/>
        <w:ind w:firstLine="540"/>
        <w:rPr>
          <w:rFonts w:ascii="Times New Roman" w:hAnsi="Times New Roman" w:cs="Times New Roman"/>
          <w:sz w:val="28"/>
          <w:szCs w:val="28"/>
        </w:rPr>
      </w:pPr>
      <w:hyperlink r:id="rId21">
        <w:r w:rsidR="000A79F4" w:rsidRPr="000A79F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решение</w:t>
        </w:r>
      </w:hyperlink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Совета депутатов муниципального образования –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Польно-Ялтуновское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Шацкого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муниципального района Рязанской области от 29 апреля 2020 года N 10 "Об утверждении символики муниципального образования –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Польно-Ялтуновское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Шацкого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муниципального района Рязанской области",</w:t>
      </w:r>
    </w:p>
    <w:p w14:paraId="33BC8827" w14:textId="77777777" w:rsidR="000A79F4" w:rsidRPr="000A79F4" w:rsidRDefault="00A27410" w:rsidP="000A79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22">
        <w:r w:rsidR="000A79F4" w:rsidRPr="000A79F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решение</w:t>
        </w:r>
      </w:hyperlink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Совета депутатов муниципального образования –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Чернослободское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Шацкого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муниципального района Рязанской области от 10 августа 2020 года N 19 "Об утверждении символики муниципального образования -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Чернослободское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Шацкого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муниципального района Рязанской области",</w:t>
      </w:r>
    </w:p>
    <w:p w14:paraId="62C0119D" w14:textId="77777777" w:rsidR="000A79F4" w:rsidRPr="000A79F4" w:rsidRDefault="00A27410" w:rsidP="000A79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23">
        <w:r w:rsidR="000A79F4" w:rsidRPr="000A79F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решение</w:t>
        </w:r>
      </w:hyperlink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Совета депутатов муниципального образования – 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Ямбирнское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Шацкого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муниципального района Рязанской области от 11 марта 2020 года N 5 "Об утверждении символики муниципального образования -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Ямбирнское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="000A79F4" w:rsidRPr="000A79F4">
        <w:rPr>
          <w:rFonts w:ascii="Times New Roman" w:hAnsi="Times New Roman" w:cs="Times New Roman"/>
          <w:sz w:val="28"/>
          <w:szCs w:val="28"/>
        </w:rPr>
        <w:t>Шацкого</w:t>
      </w:r>
      <w:proofErr w:type="spellEnd"/>
      <w:r w:rsidR="000A79F4" w:rsidRPr="000A79F4">
        <w:rPr>
          <w:rFonts w:ascii="Times New Roman" w:hAnsi="Times New Roman" w:cs="Times New Roman"/>
          <w:sz w:val="28"/>
          <w:szCs w:val="28"/>
        </w:rPr>
        <w:t xml:space="preserve"> муниципального района Рязанской области".</w:t>
      </w:r>
    </w:p>
    <w:p w14:paraId="648C1EB0" w14:textId="4D6C8EC5" w:rsidR="000A79F4" w:rsidRPr="000A79F4" w:rsidRDefault="000A79F4" w:rsidP="000A79F4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A79F4">
        <w:rPr>
          <w:rFonts w:ascii="Times New Roman" w:hAnsi="Times New Roman" w:cs="Times New Roman"/>
          <w:sz w:val="28"/>
          <w:szCs w:val="28"/>
        </w:rPr>
        <w:t xml:space="preserve">        8.</w:t>
      </w:r>
      <w:r w:rsidRPr="000A79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Внести в </w:t>
      </w:r>
      <w:r w:rsidR="00FF7B5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У</w:t>
      </w:r>
      <w:r w:rsidRPr="000A79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став </w:t>
      </w:r>
      <w:r w:rsidRPr="000A79F4">
        <w:rPr>
          <w:rFonts w:ascii="Times New Roman" w:hAnsi="Times New Roman" w:cs="Times New Roman"/>
          <w:sz w:val="28"/>
          <w:szCs w:val="28"/>
          <w:lang w:eastAsia="ru-RU"/>
        </w:rPr>
        <w:t>Шацкого</w:t>
      </w:r>
      <w:r w:rsidRPr="000A79F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муниципального округа Рязанской области следующий пункт:</w:t>
      </w:r>
    </w:p>
    <w:p w14:paraId="6E823700" w14:textId="58ADF2A2" w:rsidR="000A79F4" w:rsidRPr="000A79F4" w:rsidRDefault="000A79F4" w:rsidP="000A79F4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A79F4">
        <w:rPr>
          <w:rFonts w:ascii="Times New Roman" w:eastAsia="Calibri" w:hAnsi="Times New Roman" w:cs="Times New Roman"/>
          <w:sz w:val="28"/>
          <w:szCs w:val="28"/>
        </w:rPr>
        <w:t>«</w:t>
      </w:r>
      <w:r w:rsidRPr="000A79F4">
        <w:rPr>
          <w:rFonts w:ascii="Times New Roman" w:eastAsia="Calibri" w:hAnsi="Times New Roman" w:cs="Times New Roman"/>
          <w:iCs/>
          <w:sz w:val="28"/>
          <w:szCs w:val="28"/>
        </w:rPr>
        <w:t xml:space="preserve">Официальные символы (наименования упраздняемых МО) (гербы и флаги), утвержденные прежними органами местного самоуправления, имевшимися на территории </w:t>
      </w:r>
      <w:r w:rsidRPr="000A79F4">
        <w:rPr>
          <w:rFonts w:ascii="Times New Roman" w:hAnsi="Times New Roman" w:cs="Times New Roman"/>
          <w:sz w:val="28"/>
          <w:szCs w:val="28"/>
          <w:lang w:eastAsia="ru-RU"/>
        </w:rPr>
        <w:t>Шацкого</w:t>
      </w:r>
      <w:r w:rsidRPr="000A79F4">
        <w:rPr>
          <w:rFonts w:ascii="Times New Roman" w:eastAsia="Calibri" w:hAnsi="Times New Roman" w:cs="Times New Roman"/>
          <w:iCs/>
          <w:sz w:val="28"/>
          <w:szCs w:val="28"/>
        </w:rPr>
        <w:t xml:space="preserve"> муниципального округа и внесенные в Государственный геральдический регистр Российской Федерации, признаются культурным и историческим достоянием </w:t>
      </w:r>
      <w:r w:rsidRPr="000A79F4">
        <w:rPr>
          <w:rFonts w:ascii="Times New Roman" w:hAnsi="Times New Roman" w:cs="Times New Roman"/>
          <w:sz w:val="28"/>
          <w:szCs w:val="28"/>
          <w:lang w:eastAsia="ru-RU"/>
        </w:rPr>
        <w:t>Шацкого</w:t>
      </w:r>
      <w:r w:rsidRPr="000A79F4">
        <w:rPr>
          <w:rFonts w:ascii="Times New Roman" w:eastAsia="Calibri" w:hAnsi="Times New Roman" w:cs="Times New Roman"/>
          <w:iCs/>
          <w:sz w:val="28"/>
          <w:szCs w:val="28"/>
        </w:rPr>
        <w:t xml:space="preserve"> муниципального округа, а оригиналы их изображений подлежат музеефикации (или иному способу постоянного хранения в </w:t>
      </w:r>
      <w:r w:rsidRPr="000A79F4">
        <w:rPr>
          <w:rFonts w:ascii="Times New Roman" w:hAnsi="Times New Roman" w:cs="Times New Roman"/>
          <w:sz w:val="28"/>
          <w:szCs w:val="28"/>
          <w:lang w:eastAsia="ru-RU"/>
        </w:rPr>
        <w:t>Шацком</w:t>
      </w:r>
      <w:r w:rsidRPr="000A79F4">
        <w:rPr>
          <w:rFonts w:ascii="Times New Roman" w:eastAsia="Calibri" w:hAnsi="Times New Roman" w:cs="Times New Roman"/>
          <w:iCs/>
          <w:sz w:val="28"/>
          <w:szCs w:val="28"/>
        </w:rPr>
        <w:t xml:space="preserve"> муниципальном округе). Данные символы могут использоваться административными органами управления (флаги - всеми жителями) на территории </w:t>
      </w:r>
      <w:r w:rsidRPr="000A79F4">
        <w:rPr>
          <w:rFonts w:ascii="Times New Roman" w:hAnsi="Times New Roman" w:cs="Times New Roman"/>
          <w:sz w:val="28"/>
          <w:szCs w:val="28"/>
          <w:lang w:eastAsia="ru-RU"/>
        </w:rPr>
        <w:t>Шацкого</w:t>
      </w:r>
      <w:r w:rsidRPr="000A79F4">
        <w:rPr>
          <w:rFonts w:ascii="Times New Roman" w:eastAsia="Calibri" w:hAnsi="Times New Roman" w:cs="Times New Roman"/>
          <w:iCs/>
          <w:sz w:val="28"/>
          <w:szCs w:val="28"/>
        </w:rPr>
        <w:t xml:space="preserve"> муниципального округа в представительских целях. </w:t>
      </w:r>
      <w:r w:rsidRPr="000A79F4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При этом гербы упраздненных муниципальных образований воспроизводятся без внешних элементов обозначения административного статуса (муниципальных корон)</w:t>
      </w:r>
      <w:r w:rsidRPr="000A79F4">
        <w:rPr>
          <w:rFonts w:ascii="Times New Roman" w:eastAsia="Calibri" w:hAnsi="Times New Roman" w:cs="Times New Roman"/>
          <w:sz w:val="28"/>
          <w:szCs w:val="28"/>
        </w:rPr>
        <w:t>.»</w:t>
      </w:r>
    </w:p>
    <w:p w14:paraId="1484FEE0" w14:textId="77777777" w:rsidR="000A79F4" w:rsidRPr="000A79F4" w:rsidRDefault="000A79F4" w:rsidP="000A79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A79F4">
        <w:rPr>
          <w:rFonts w:ascii="Times New Roman" w:hAnsi="Times New Roman" w:cs="Times New Roman"/>
          <w:sz w:val="28"/>
          <w:szCs w:val="28"/>
        </w:rPr>
        <w:t>9. Настоящее решение вступает в силу со дня опубликования в печатном средстве массовой информации "Информационный бюллетень Шацкого муниципального округа Рязанской области" и подлежит размещению на официальном сайте администрации Шацкого района в информационно-телекоммуникационной сети "Интернет".</w:t>
      </w:r>
    </w:p>
    <w:p w14:paraId="76C97A7E" w14:textId="77777777" w:rsidR="001B413E" w:rsidRDefault="001B413E" w:rsidP="001B413E">
      <w:pPr>
        <w:tabs>
          <w:tab w:val="left" w:pos="8276"/>
        </w:tabs>
        <w:jc w:val="both"/>
        <w:rPr>
          <w:rFonts w:ascii="TimesNewRomanPSMT" w:hAnsi="TimesNewRomanPSMT"/>
          <w:color w:val="000000"/>
          <w:sz w:val="28"/>
        </w:rPr>
      </w:pPr>
      <w:r>
        <w:rPr>
          <w:rFonts w:ascii="TimesNewRomanPSMT" w:hAnsi="TimesNewRomanPSMT"/>
          <w:color w:val="000000"/>
          <w:sz w:val="28"/>
        </w:rPr>
        <w:tab/>
      </w:r>
    </w:p>
    <w:p w14:paraId="3A9AEDB4" w14:textId="77777777" w:rsidR="00755C0D" w:rsidRDefault="009035CD" w:rsidP="00C91D36">
      <w:pPr>
        <w:rPr>
          <w:rStyle w:val="fontstyle21"/>
        </w:rPr>
      </w:pPr>
      <w:r>
        <w:rPr>
          <w:rStyle w:val="fontstyle21"/>
        </w:rPr>
        <w:t xml:space="preserve">Председатель </w:t>
      </w:r>
      <w:r w:rsidR="00C91D36">
        <w:rPr>
          <w:rStyle w:val="fontstyle21"/>
        </w:rPr>
        <w:t xml:space="preserve">Думы </w:t>
      </w:r>
    </w:p>
    <w:p w14:paraId="649DE243" w14:textId="77EABCB1" w:rsidR="00C91D36" w:rsidRDefault="00B661EF" w:rsidP="00C91D36">
      <w:pPr>
        <w:rPr>
          <w:rStyle w:val="fontstyle21"/>
        </w:rPr>
      </w:pPr>
      <w:proofErr w:type="spellStart"/>
      <w:r>
        <w:rPr>
          <w:rStyle w:val="fontstyle21"/>
        </w:rPr>
        <w:t>Шацкого</w:t>
      </w:r>
      <w:proofErr w:type="spellEnd"/>
      <w:r w:rsidR="00755C0D">
        <w:rPr>
          <w:rStyle w:val="fontstyle21"/>
        </w:rPr>
        <w:t xml:space="preserve"> </w:t>
      </w:r>
      <w:r w:rsidR="00C91D36">
        <w:rPr>
          <w:rStyle w:val="fontstyle21"/>
        </w:rPr>
        <w:t>муниципального округа</w:t>
      </w:r>
      <w:r w:rsidR="00584E8F">
        <w:rPr>
          <w:rStyle w:val="fontstyle21"/>
        </w:rPr>
        <w:t xml:space="preserve"> </w:t>
      </w:r>
      <w:r w:rsidR="00755C0D">
        <w:rPr>
          <w:rStyle w:val="fontstyle21"/>
        </w:rPr>
        <w:tab/>
      </w:r>
      <w:r w:rsidR="00755C0D">
        <w:rPr>
          <w:rStyle w:val="fontstyle21"/>
        </w:rPr>
        <w:tab/>
      </w:r>
      <w:r w:rsidR="00755C0D">
        <w:rPr>
          <w:rStyle w:val="fontstyle21"/>
        </w:rPr>
        <w:tab/>
      </w:r>
      <w:r w:rsidR="00755C0D">
        <w:rPr>
          <w:rStyle w:val="fontstyle21"/>
        </w:rPr>
        <w:tab/>
      </w:r>
      <w:r w:rsidR="00755C0D">
        <w:rPr>
          <w:rStyle w:val="fontstyle21"/>
        </w:rPr>
        <w:tab/>
      </w:r>
      <w:r>
        <w:rPr>
          <w:rStyle w:val="fontstyle21"/>
        </w:rPr>
        <w:t xml:space="preserve"> </w:t>
      </w:r>
      <w:r w:rsidR="00EE0D05">
        <w:rPr>
          <w:rStyle w:val="fontstyle21"/>
        </w:rPr>
        <w:t xml:space="preserve">А.И. </w:t>
      </w:r>
      <w:proofErr w:type="spellStart"/>
      <w:r w:rsidR="00EE0D05">
        <w:rPr>
          <w:rStyle w:val="fontstyle21"/>
        </w:rPr>
        <w:t>Сикачев</w:t>
      </w:r>
      <w:proofErr w:type="spellEnd"/>
    </w:p>
    <w:p w14:paraId="17FE164F" w14:textId="77777777" w:rsidR="001B413E" w:rsidRDefault="001B413E" w:rsidP="009035CD">
      <w:pPr>
        <w:rPr>
          <w:rStyle w:val="fontstyle21"/>
        </w:rPr>
      </w:pPr>
    </w:p>
    <w:p w14:paraId="09AA92BE" w14:textId="77777777" w:rsidR="00755C0D" w:rsidRDefault="00DA7DCD" w:rsidP="009035CD">
      <w:pPr>
        <w:rPr>
          <w:rFonts w:ascii="TimesNewRomanPSMT" w:hAnsi="TimesNewRomanPSMT"/>
          <w:color w:val="000000"/>
          <w:sz w:val="28"/>
        </w:rPr>
      </w:pPr>
      <w:proofErr w:type="spellStart"/>
      <w:r>
        <w:rPr>
          <w:rFonts w:ascii="TimesNewRomanPSMT" w:hAnsi="TimesNewRomanPSMT"/>
          <w:color w:val="000000"/>
          <w:sz w:val="28"/>
        </w:rPr>
        <w:t>И.о</w:t>
      </w:r>
      <w:proofErr w:type="spellEnd"/>
      <w:r>
        <w:rPr>
          <w:rFonts w:ascii="TimesNewRomanPSMT" w:hAnsi="TimesNewRomanPSMT"/>
          <w:color w:val="000000"/>
          <w:sz w:val="28"/>
        </w:rPr>
        <w:t>. главы</w:t>
      </w:r>
      <w:r w:rsidR="001B413E">
        <w:rPr>
          <w:rFonts w:ascii="TimesNewRomanPSMT" w:hAnsi="TimesNewRomanPSMT"/>
          <w:color w:val="000000"/>
          <w:sz w:val="28"/>
        </w:rPr>
        <w:t xml:space="preserve"> </w:t>
      </w:r>
    </w:p>
    <w:p w14:paraId="6FCC45C8" w14:textId="3DC83813" w:rsidR="001B413E" w:rsidRDefault="00B661EF" w:rsidP="009035CD">
      <w:pPr>
        <w:rPr>
          <w:rFonts w:ascii="TimesNewRomanPSMT" w:hAnsi="TimesNewRomanPSMT"/>
          <w:color w:val="000000"/>
          <w:sz w:val="28"/>
        </w:rPr>
      </w:pPr>
      <w:proofErr w:type="spellStart"/>
      <w:r>
        <w:rPr>
          <w:rFonts w:ascii="TimesNewRomanPSMT" w:hAnsi="TimesNewRomanPSMT"/>
          <w:color w:val="000000"/>
          <w:sz w:val="28"/>
        </w:rPr>
        <w:t>Шацкого</w:t>
      </w:r>
      <w:proofErr w:type="spellEnd"/>
      <w:r w:rsidR="00755C0D">
        <w:rPr>
          <w:rFonts w:ascii="TimesNewRomanPSMT" w:hAnsi="TimesNewRomanPSMT"/>
          <w:color w:val="000000"/>
          <w:sz w:val="28"/>
        </w:rPr>
        <w:t xml:space="preserve"> </w:t>
      </w:r>
      <w:r w:rsidR="001B413E" w:rsidRPr="001B413E">
        <w:rPr>
          <w:rFonts w:ascii="TimesNewRomanPSMT" w:hAnsi="TimesNewRomanPSMT"/>
          <w:color w:val="000000"/>
          <w:sz w:val="28"/>
        </w:rPr>
        <w:t>муниципального округа</w:t>
      </w:r>
      <w:r w:rsidR="00755C0D">
        <w:rPr>
          <w:rFonts w:ascii="TimesNewRomanPSMT" w:hAnsi="TimesNewRomanPSMT"/>
          <w:color w:val="000000"/>
          <w:sz w:val="28"/>
        </w:rPr>
        <w:tab/>
      </w:r>
      <w:r w:rsidR="00755C0D">
        <w:rPr>
          <w:rFonts w:ascii="TimesNewRomanPSMT" w:hAnsi="TimesNewRomanPSMT"/>
          <w:color w:val="000000"/>
          <w:sz w:val="28"/>
        </w:rPr>
        <w:tab/>
      </w:r>
      <w:r w:rsidR="00755C0D">
        <w:rPr>
          <w:rFonts w:ascii="TimesNewRomanPSMT" w:hAnsi="TimesNewRomanPSMT"/>
          <w:color w:val="000000"/>
          <w:sz w:val="28"/>
        </w:rPr>
        <w:tab/>
      </w:r>
      <w:r w:rsidR="00755C0D">
        <w:rPr>
          <w:rFonts w:ascii="TimesNewRomanPSMT" w:hAnsi="TimesNewRomanPSMT"/>
          <w:color w:val="000000"/>
          <w:sz w:val="28"/>
        </w:rPr>
        <w:tab/>
        <w:t xml:space="preserve">       </w:t>
      </w:r>
      <w:r>
        <w:rPr>
          <w:rFonts w:ascii="TimesNewRomanPSMT" w:hAnsi="TimesNewRomanPSMT"/>
          <w:color w:val="000000"/>
          <w:sz w:val="28"/>
        </w:rPr>
        <w:t xml:space="preserve">    </w:t>
      </w:r>
      <w:r w:rsidR="00EE0D05">
        <w:rPr>
          <w:rFonts w:ascii="TimesNewRomanPSMT" w:hAnsi="TimesNewRomanPSMT"/>
          <w:color w:val="000000"/>
          <w:sz w:val="28"/>
        </w:rPr>
        <w:t xml:space="preserve">А.Н. </w:t>
      </w:r>
      <w:proofErr w:type="spellStart"/>
      <w:r w:rsidR="00EE0D05">
        <w:rPr>
          <w:rFonts w:ascii="TimesNewRomanPSMT" w:hAnsi="TimesNewRomanPSMT"/>
          <w:color w:val="000000"/>
          <w:sz w:val="28"/>
        </w:rPr>
        <w:t>Яныкин</w:t>
      </w:r>
      <w:proofErr w:type="spellEnd"/>
    </w:p>
    <w:p w14:paraId="451BFCF4" w14:textId="5DC4047D" w:rsidR="00291A41" w:rsidRDefault="00291A41" w:rsidP="009035CD">
      <w:pPr>
        <w:rPr>
          <w:rFonts w:ascii="TimesNewRomanPSMT" w:hAnsi="TimesNewRomanPSMT"/>
          <w:color w:val="000000"/>
          <w:sz w:val="28"/>
        </w:rPr>
      </w:pPr>
    </w:p>
    <w:p w14:paraId="5FECC200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316B6DEF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22B9BB43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3DE6427E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7FDD51A1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32297A28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427009A9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3B1E6F62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3C0DC697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441D2941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65DBC054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32A9090E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70E750C4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5F377B4D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13CA112E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41750E6B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01F15E77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56024254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2A135B42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096B7049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3B231987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5B2C376E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173BA6AD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569DA84E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56DA538D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52E7E89E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4A0165FD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010DD442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7FE35C6B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29D618FB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488505E1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473C5C57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6C7C461C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24EA95EB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70EB8535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4F777876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1F41A101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766F10E2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5BF159D6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6FD75444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57EDE42B" w14:textId="77777777" w:rsidR="000A79F4" w:rsidRDefault="000A79F4" w:rsidP="0069466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423E1A77" w14:textId="32C8AEFD" w:rsidR="0069466E" w:rsidRPr="00FF7B58" w:rsidRDefault="0069466E" w:rsidP="0069466E">
      <w:pPr>
        <w:pStyle w:val="ConsPlusNormal"/>
        <w:jc w:val="right"/>
        <w:outlineLvl w:val="0"/>
        <w:rPr>
          <w:rFonts w:ascii="Times New Roman" w:hAnsi="Times New Roman" w:cs="Times New Roman"/>
          <w:szCs w:val="22"/>
        </w:rPr>
      </w:pPr>
      <w:r w:rsidRPr="00FF7B58">
        <w:rPr>
          <w:rFonts w:ascii="Times New Roman" w:hAnsi="Times New Roman" w:cs="Times New Roman"/>
          <w:szCs w:val="22"/>
        </w:rPr>
        <w:t>Приложение № 1</w:t>
      </w:r>
    </w:p>
    <w:p w14:paraId="638A1E85" w14:textId="77777777" w:rsidR="0069466E" w:rsidRPr="00FF7B58" w:rsidRDefault="0069466E" w:rsidP="0069466E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FF7B58">
        <w:rPr>
          <w:rFonts w:ascii="Times New Roman" w:hAnsi="Times New Roman" w:cs="Times New Roman"/>
          <w:szCs w:val="22"/>
        </w:rPr>
        <w:t>к решению</w:t>
      </w:r>
    </w:p>
    <w:p w14:paraId="44C1D112" w14:textId="77777777" w:rsidR="0069466E" w:rsidRPr="00FF7B58" w:rsidRDefault="0069466E" w:rsidP="0069466E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FF7B58">
        <w:rPr>
          <w:rFonts w:ascii="Times New Roman" w:hAnsi="Times New Roman" w:cs="Times New Roman"/>
          <w:szCs w:val="22"/>
        </w:rPr>
        <w:t>Думы Шацкого</w:t>
      </w:r>
    </w:p>
    <w:p w14:paraId="5A7E89F0" w14:textId="77777777" w:rsidR="0069466E" w:rsidRPr="00FF7B58" w:rsidRDefault="0069466E" w:rsidP="0069466E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FF7B58">
        <w:rPr>
          <w:rFonts w:ascii="Times New Roman" w:hAnsi="Times New Roman" w:cs="Times New Roman"/>
          <w:szCs w:val="22"/>
        </w:rPr>
        <w:t>муниципального округа</w:t>
      </w:r>
    </w:p>
    <w:p w14:paraId="437E9354" w14:textId="77777777" w:rsidR="0069466E" w:rsidRPr="00FF7B58" w:rsidRDefault="0069466E" w:rsidP="0069466E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FF7B58">
        <w:rPr>
          <w:rFonts w:ascii="Times New Roman" w:hAnsi="Times New Roman" w:cs="Times New Roman"/>
          <w:szCs w:val="22"/>
        </w:rPr>
        <w:t>Рязанской области</w:t>
      </w:r>
    </w:p>
    <w:p w14:paraId="69E6E0DE" w14:textId="1817807D" w:rsidR="0069466E" w:rsidRPr="00FF7B58" w:rsidRDefault="00FF7B58" w:rsidP="0069466E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FF7B58">
        <w:rPr>
          <w:rFonts w:ascii="Times New Roman" w:hAnsi="Times New Roman" w:cs="Times New Roman"/>
          <w:szCs w:val="22"/>
        </w:rPr>
        <w:t>о</w:t>
      </w:r>
      <w:r w:rsidR="0069466E" w:rsidRPr="00FF7B58">
        <w:rPr>
          <w:rFonts w:ascii="Times New Roman" w:hAnsi="Times New Roman" w:cs="Times New Roman"/>
          <w:szCs w:val="22"/>
        </w:rPr>
        <w:t>т</w:t>
      </w:r>
      <w:r w:rsidRPr="00FF7B58">
        <w:rPr>
          <w:rFonts w:ascii="Times New Roman" w:hAnsi="Times New Roman" w:cs="Times New Roman"/>
          <w:szCs w:val="22"/>
        </w:rPr>
        <w:t xml:space="preserve"> 23 октября </w:t>
      </w:r>
      <w:r w:rsidR="0069466E" w:rsidRPr="00FF7B58">
        <w:rPr>
          <w:rFonts w:ascii="Times New Roman" w:hAnsi="Times New Roman" w:cs="Times New Roman"/>
          <w:szCs w:val="22"/>
        </w:rPr>
        <w:t>2025 г</w:t>
      </w:r>
      <w:r w:rsidRPr="00FF7B58">
        <w:rPr>
          <w:rFonts w:ascii="Times New Roman" w:hAnsi="Times New Roman" w:cs="Times New Roman"/>
          <w:szCs w:val="22"/>
        </w:rPr>
        <w:t>ода</w:t>
      </w:r>
      <w:r w:rsidR="0069466E" w:rsidRPr="00FF7B58">
        <w:rPr>
          <w:rFonts w:ascii="Times New Roman" w:hAnsi="Times New Roman" w:cs="Times New Roman"/>
          <w:szCs w:val="22"/>
        </w:rPr>
        <w:t xml:space="preserve"> №</w:t>
      </w:r>
      <w:r w:rsidRPr="00FF7B58">
        <w:rPr>
          <w:rFonts w:ascii="Times New Roman" w:hAnsi="Times New Roman" w:cs="Times New Roman"/>
          <w:szCs w:val="22"/>
        </w:rPr>
        <w:t xml:space="preserve"> 2/1</w:t>
      </w:r>
    </w:p>
    <w:p w14:paraId="594D9F4E" w14:textId="77777777" w:rsidR="0069466E" w:rsidRPr="0069466E" w:rsidRDefault="0069466E" w:rsidP="006946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11E55A71" w14:textId="77777777" w:rsidR="0069466E" w:rsidRPr="0069466E" w:rsidRDefault="0069466E" w:rsidP="0069466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P53"/>
      <w:bookmarkEnd w:id="3"/>
      <w:r w:rsidRPr="0069466E">
        <w:rPr>
          <w:rFonts w:ascii="Times New Roman" w:hAnsi="Times New Roman" w:cs="Times New Roman"/>
          <w:sz w:val="24"/>
          <w:szCs w:val="24"/>
        </w:rPr>
        <w:t>ПОЛОЖЕНИЕ</w:t>
      </w:r>
    </w:p>
    <w:p w14:paraId="26CB5221" w14:textId="77777777" w:rsidR="0069466E" w:rsidRPr="0069466E" w:rsidRDefault="0069466E" w:rsidP="0069466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69466E">
        <w:rPr>
          <w:rFonts w:ascii="Times New Roman" w:hAnsi="Times New Roman" w:cs="Times New Roman"/>
          <w:sz w:val="24"/>
          <w:szCs w:val="24"/>
        </w:rPr>
        <w:t>О ГЕРБЕ ШАЦКОГО МУНИЦИПАЛЬНОГО ОКРУГА РЯЗАНСКОЙ</w:t>
      </w:r>
    </w:p>
    <w:p w14:paraId="611A94DA" w14:textId="77777777" w:rsidR="0069466E" w:rsidRPr="0069466E" w:rsidRDefault="0069466E" w:rsidP="0069466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69466E">
        <w:rPr>
          <w:rFonts w:ascii="Times New Roman" w:hAnsi="Times New Roman" w:cs="Times New Roman"/>
          <w:sz w:val="24"/>
          <w:szCs w:val="24"/>
        </w:rPr>
        <w:t>ОБЛАСТИ</w:t>
      </w:r>
    </w:p>
    <w:p w14:paraId="53CD595E" w14:textId="77777777" w:rsidR="0069466E" w:rsidRPr="0069466E" w:rsidRDefault="0069466E" w:rsidP="006946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68B73EC9" w14:textId="77777777" w:rsidR="000A79F4" w:rsidRPr="001D0245" w:rsidRDefault="000A79F4" w:rsidP="000A79F4">
      <w:pPr>
        <w:pStyle w:val="ConsPlusNormal"/>
        <w:jc w:val="both"/>
      </w:pPr>
    </w:p>
    <w:p w14:paraId="58F0A4D9" w14:textId="77777777" w:rsidR="000A79F4" w:rsidRPr="000A79F4" w:rsidRDefault="000A79F4" w:rsidP="000A79F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Настоящим Положением устанавливается герб Шацкого муниципального округа Рязанской области, его описание и порядок официального использования.</w:t>
      </w:r>
    </w:p>
    <w:p w14:paraId="22F0EE07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0FE84A2D" w14:textId="77777777" w:rsidR="000A79F4" w:rsidRPr="000A79F4" w:rsidRDefault="000A79F4" w:rsidP="000A79F4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1. Общие положения</w:t>
      </w:r>
    </w:p>
    <w:p w14:paraId="5D726CB3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09C0EC64" w14:textId="77777777" w:rsidR="000A79F4" w:rsidRPr="000A79F4" w:rsidRDefault="000A79F4" w:rsidP="000A79F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1.1. Герб Шацкого муниципального округа Рязанской области (далее - Герб) является официальным символом Шацкого муниципального округа Рязанской области.</w:t>
      </w:r>
    </w:p>
    <w:p w14:paraId="4939783E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1.2. Положение о Гербе и рисунки Герба в многоцветном и одноцветном вариантах хранятся в администрации Шацкого муниципального округа Рязанской области и доступны для ознакомления всем заинтересованным лицам.</w:t>
      </w:r>
    </w:p>
    <w:p w14:paraId="3CC6BA0A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1.3. Герб подлежит внесению в Государственный геральдический регистр Российской Федерации.</w:t>
      </w:r>
    </w:p>
    <w:p w14:paraId="2EDBF178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46CB4848" w14:textId="77777777" w:rsidR="000A79F4" w:rsidRPr="000A79F4" w:rsidRDefault="000A79F4" w:rsidP="000A79F4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2. Описание Герба</w:t>
      </w:r>
    </w:p>
    <w:p w14:paraId="7FA0DB21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59036D2F" w14:textId="77777777" w:rsidR="000A79F4" w:rsidRPr="000A79F4" w:rsidRDefault="000A79F4" w:rsidP="000A79F4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4" w:name="P67"/>
      <w:bookmarkEnd w:id="4"/>
      <w:r w:rsidRPr="000A79F4">
        <w:rPr>
          <w:rFonts w:ascii="Times New Roman" w:hAnsi="Times New Roman" w:cs="Times New Roman"/>
        </w:rPr>
        <w:t>2.1. Геральдическое описание Герба:</w:t>
      </w:r>
    </w:p>
    <w:p w14:paraId="73808900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"В серебряном поле два золотых снопа ржи, положенных крестообразно; в золотой вольной части со скругленным внутренним углом старинная зеленая княжеская шапка, имеющая черную соболью опушку, над которой укреплено золотое украшение ("городок") с жемчужиной. Щит увенчан муниципальной короной установленного образца".</w:t>
      </w:r>
    </w:p>
    <w:p w14:paraId="2514B88B" w14:textId="77777777" w:rsidR="000A79F4" w:rsidRPr="000A79F4" w:rsidRDefault="000A79F4" w:rsidP="000A79F4">
      <w:pPr>
        <w:pStyle w:val="ConsPlusNormal"/>
        <w:spacing w:before="220"/>
        <w:ind w:firstLine="540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2.2. Толкование символики ГЕРБА:</w:t>
      </w:r>
    </w:p>
    <w:p w14:paraId="26F86392" w14:textId="77777777" w:rsidR="000A79F4" w:rsidRPr="000A79F4" w:rsidRDefault="000A79F4" w:rsidP="000A79F4">
      <w:pPr>
        <w:pStyle w:val="ConsPlusNormal"/>
        <w:spacing w:before="220"/>
        <w:ind w:firstLine="540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ГЕРБ воспроизводит символику герба уездного города Шацка (без верхней "тамбовской" части), который в соответствии с утвержденным в 1781 г. императрицей Екатериной II описанием изображает "два снопа ржи в серебряном поле, положенные крестообразно, в знак великого изобилия оным" (рожью).</w:t>
      </w:r>
    </w:p>
    <w:p w14:paraId="22109EEC" w14:textId="77777777" w:rsidR="000A79F4" w:rsidRPr="000A79F4" w:rsidRDefault="000A79F4" w:rsidP="000A79F4">
      <w:pPr>
        <w:pStyle w:val="ConsPlusNormal"/>
        <w:spacing w:before="220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Серебро из христианских добродетелей означает чистоту, надежду, правдивость и невинность, а из мирских свойств - благородство и откровенность.</w:t>
      </w:r>
    </w:p>
    <w:p w14:paraId="72AD9720" w14:textId="77777777" w:rsidR="000A79F4" w:rsidRPr="000A79F4" w:rsidRDefault="000A79F4" w:rsidP="000A79F4">
      <w:pPr>
        <w:pStyle w:val="ConsPlusNormal"/>
        <w:spacing w:before="220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Золото означает христианские добродетели - веру, справедливость и милосердие, а также и мирские качества - могущество, знатность, постоянство, а также богатство.</w:t>
      </w:r>
    </w:p>
    <w:p w14:paraId="088BAD33" w14:textId="583F2118" w:rsidR="000A79F4" w:rsidRPr="000A79F4" w:rsidRDefault="000A79F4" w:rsidP="000A79F4">
      <w:pPr>
        <w:pStyle w:val="ConsPlusNormal"/>
        <w:spacing w:before="22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 xml:space="preserve">В знак региональной принадлежности </w:t>
      </w:r>
      <w:r w:rsidR="001F6279">
        <w:rPr>
          <w:rFonts w:ascii="Times New Roman" w:hAnsi="Times New Roman" w:cs="Times New Roman"/>
        </w:rPr>
        <w:t>муниципального округа</w:t>
      </w:r>
      <w:r w:rsidRPr="000A79F4">
        <w:rPr>
          <w:rFonts w:ascii="Times New Roman" w:hAnsi="Times New Roman" w:cs="Times New Roman"/>
        </w:rPr>
        <w:t xml:space="preserve"> к Рязанской области в соответствии с </w:t>
      </w:r>
      <w:hyperlink r:id="rId24" w:history="1">
        <w:r w:rsidRPr="000A79F4">
          <w:rPr>
            <w:rStyle w:val="a6"/>
            <w:rFonts w:ascii="Times New Roman" w:hAnsi="Times New Roman" w:cs="Times New Roman"/>
          </w:rPr>
          <w:t>Законом</w:t>
        </w:r>
      </w:hyperlink>
      <w:r w:rsidRPr="000A79F4">
        <w:rPr>
          <w:rFonts w:ascii="Times New Roman" w:hAnsi="Times New Roman" w:cs="Times New Roman"/>
        </w:rPr>
        <w:t xml:space="preserve"> Рязанской области "Об официальной символике в Рязанской области" от 07.03.2012 N 9-ОЗ в правом верхнем углу щита (левом от зрителя) помещена золотая вольная часть (специальный прямоугольник площадью от 1/9 до 1/4 гербового щита) со скругленным внутренним углом с изображением на ней старинной зеленой княжеской шапки, венчающей голову князя в гербе Рязанской области; шапка имеет черную соболью опушку, над которой - золотое украшение ("городок") с лазоревым самоцветом, символизирующим драгоценный камень Шацкого городского поселения в венце Рязанской области и его принадлежность к Шацкому району. Венчающая щит золотая корона в виде верхушки каменной башни с тремя видимыми зубцами и </w:t>
      </w:r>
      <w:r w:rsidRPr="000A79F4">
        <w:rPr>
          <w:rFonts w:ascii="Times New Roman" w:hAnsi="Times New Roman" w:cs="Times New Roman"/>
        </w:rPr>
        <w:lastRenderedPageBreak/>
        <w:t xml:space="preserve">имеющая обруч с витыми бортиками обозначает административный статус муниципального образования как </w:t>
      </w:r>
      <w:r w:rsidR="008E581B">
        <w:rPr>
          <w:rFonts w:ascii="Times New Roman" w:hAnsi="Times New Roman" w:cs="Times New Roman"/>
        </w:rPr>
        <w:t>муниципального округа</w:t>
      </w:r>
      <w:r w:rsidRPr="000A79F4">
        <w:rPr>
          <w:rFonts w:ascii="Times New Roman" w:hAnsi="Times New Roman" w:cs="Times New Roman"/>
        </w:rPr>
        <w:t xml:space="preserve"> - центра муниципального района.</w:t>
      </w:r>
    </w:p>
    <w:p w14:paraId="718039B1" w14:textId="77777777" w:rsidR="000A79F4" w:rsidRPr="000A79F4" w:rsidRDefault="000A79F4" w:rsidP="000A79F4">
      <w:pPr>
        <w:spacing w:line="288" w:lineRule="atLeast"/>
        <w:ind w:firstLine="540"/>
        <w:jc w:val="both"/>
      </w:pPr>
      <w:r w:rsidRPr="000A79F4">
        <w:t xml:space="preserve">Щит увенчан золотой муниципальной короной установленного образца, корона имеет над ободом пять видимых зубцов: трех острых (треугольных), перемежающихся двумя </w:t>
      </w:r>
      <w:proofErr w:type="spellStart"/>
      <w:r w:rsidRPr="000A79F4">
        <w:t>палисадно</w:t>
      </w:r>
      <w:proofErr w:type="spellEnd"/>
      <w:r w:rsidRPr="000A79F4">
        <w:t xml:space="preserve"> заостренными вверху и расширяющимися внизу, и демонстрирует административный статус муниципального округа.</w:t>
      </w:r>
    </w:p>
    <w:p w14:paraId="5F323608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244FBF21" w14:textId="77777777" w:rsidR="000A79F4" w:rsidRPr="000A79F4" w:rsidRDefault="000A79F4" w:rsidP="000A79F4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3. Порядок воспроизведения Герба</w:t>
      </w:r>
    </w:p>
    <w:p w14:paraId="22640FE2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73C22219" w14:textId="77777777" w:rsidR="000A79F4" w:rsidRPr="000A79F4" w:rsidRDefault="000A79F4" w:rsidP="000A79F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 xml:space="preserve">3.1. Воспроизведение Герба независимо от его размеров, техники исполнения и назначения должно точно соответствовать геральдическому описанию, приведенному в </w:t>
      </w:r>
      <w:hyperlink w:anchor="P67">
        <w:r w:rsidRPr="000A79F4">
          <w:rPr>
            <w:rFonts w:ascii="Times New Roman" w:hAnsi="Times New Roman" w:cs="Times New Roman"/>
          </w:rPr>
          <w:t>пункте 2.1</w:t>
        </w:r>
      </w:hyperlink>
      <w:r w:rsidRPr="000A79F4">
        <w:rPr>
          <w:rFonts w:ascii="Times New Roman" w:hAnsi="Times New Roman" w:cs="Times New Roman"/>
        </w:rPr>
        <w:t xml:space="preserve"> настоящего Положения. Воспроизведение Герба допускается в многоцветном и одноцветном вариантах.</w:t>
      </w:r>
    </w:p>
    <w:p w14:paraId="79A3007B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3.2. Воспроизведение Герба независимо от назначения и случая использования допускается с дополнительными элементами (вольной частью, муниципальной короной) или без одного из них, а также в виде одного щита. Изображения Герба как в виде одного щита, так и с вольной частью и муниципальной короной (или с одним из этих элементов) являются равнозначными, равноценными и равно приемлемыми во всех случаях официального использования.</w:t>
      </w:r>
    </w:p>
    <w:p w14:paraId="7D5661FF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 xml:space="preserve">3.3. Ответственность за искажение рисунка Герба или изменение композиции или цветов, выходящее за пределы </w:t>
      </w:r>
      <w:proofErr w:type="spellStart"/>
      <w:r w:rsidRPr="000A79F4">
        <w:rPr>
          <w:rFonts w:ascii="Times New Roman" w:hAnsi="Times New Roman" w:cs="Times New Roman"/>
        </w:rPr>
        <w:t>геральдически</w:t>
      </w:r>
      <w:proofErr w:type="spellEnd"/>
      <w:r w:rsidRPr="000A79F4">
        <w:rPr>
          <w:rFonts w:ascii="Times New Roman" w:hAnsi="Times New Roman" w:cs="Times New Roman"/>
        </w:rPr>
        <w:t xml:space="preserve"> допустимого, несет исполнитель допущенных искажений или изменений.</w:t>
      </w:r>
    </w:p>
    <w:p w14:paraId="75FA6274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219FEEDC" w14:textId="77777777" w:rsidR="000A79F4" w:rsidRPr="000A79F4" w:rsidRDefault="000A79F4" w:rsidP="000A79F4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4. Порядок официального использования Герба</w:t>
      </w:r>
    </w:p>
    <w:p w14:paraId="0F9B24FF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4DE71185" w14:textId="77777777" w:rsidR="000A79F4" w:rsidRPr="000A79F4" w:rsidRDefault="000A79F4" w:rsidP="000A79F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4.1. Герб муниципального округа помещается:</w:t>
      </w:r>
    </w:p>
    <w:p w14:paraId="3497EEB6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- на зданиях органов местного самоуправления;</w:t>
      </w:r>
    </w:p>
    <w:p w14:paraId="43AD9C53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- в залах заседаний органов местного самоуправления;</w:t>
      </w:r>
    </w:p>
    <w:p w14:paraId="7652FEAE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- в рабочих кабинетах главы муниципального округа, выборных и назначаемых должностных лиц органов местного самоуправления.</w:t>
      </w:r>
    </w:p>
    <w:p w14:paraId="690153F1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4.2. Герб помещается на бланках:</w:t>
      </w:r>
    </w:p>
    <w:p w14:paraId="72FE32C4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- нормативных правовых актов органов местного самоуправления и должностных лиц местного самоуправления;</w:t>
      </w:r>
    </w:p>
    <w:p w14:paraId="1CEE90D3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- Думы Шацкого муниципального округа;</w:t>
      </w:r>
    </w:p>
    <w:p w14:paraId="0736BFCE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- главы муниципального округа, администрации Шацкого муниципального округа;</w:t>
      </w:r>
    </w:p>
    <w:p w14:paraId="5A68EA72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- иных выборных и назначаемых должностных лиц органов местного самоуправления.</w:t>
      </w:r>
    </w:p>
    <w:p w14:paraId="05F7027E" w14:textId="4A4504C1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 xml:space="preserve">4.3. Герб воспроизводится на удостоверениях должностных лиц органов местного самоуправления, депутатов </w:t>
      </w:r>
      <w:r w:rsidR="00FF7B58" w:rsidRPr="000A79F4">
        <w:rPr>
          <w:rFonts w:ascii="Times New Roman" w:hAnsi="Times New Roman" w:cs="Times New Roman"/>
        </w:rPr>
        <w:t>Думы Шацкого</w:t>
      </w:r>
      <w:r w:rsidRPr="000A79F4">
        <w:rPr>
          <w:rFonts w:ascii="Times New Roman" w:hAnsi="Times New Roman" w:cs="Times New Roman"/>
        </w:rPr>
        <w:t xml:space="preserve"> муниципального округа, членов иных органов местного самоуправления.</w:t>
      </w:r>
    </w:p>
    <w:p w14:paraId="70273E8A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4.4. Герб помещается:</w:t>
      </w:r>
    </w:p>
    <w:p w14:paraId="2C9718C3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- на печатях органов местного самоуправления;</w:t>
      </w:r>
    </w:p>
    <w:p w14:paraId="3B9DC895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- на официальных изданиях органов местного самоуправления.</w:t>
      </w:r>
    </w:p>
    <w:p w14:paraId="2F24CA81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4.5. Герб может помещаться на:</w:t>
      </w:r>
    </w:p>
    <w:p w14:paraId="3179908E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- наградах и памятных знаках муниципального округа;</w:t>
      </w:r>
    </w:p>
    <w:p w14:paraId="1FAB5B53" w14:textId="64D88103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 xml:space="preserve">- должностных знаках главы муниципального округа, председателя и депутатов </w:t>
      </w:r>
      <w:r w:rsidR="00FF7B58" w:rsidRPr="000A79F4">
        <w:rPr>
          <w:rFonts w:ascii="Times New Roman" w:hAnsi="Times New Roman" w:cs="Times New Roman"/>
        </w:rPr>
        <w:t>Думы Шацкого</w:t>
      </w:r>
      <w:r w:rsidRPr="000A79F4">
        <w:rPr>
          <w:rFonts w:ascii="Times New Roman" w:hAnsi="Times New Roman" w:cs="Times New Roman"/>
        </w:rPr>
        <w:t xml:space="preserve"> муниципального округа, муниципальных служащих и работников органов местного самоуправления;</w:t>
      </w:r>
    </w:p>
    <w:p w14:paraId="0BDB3A6D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lastRenderedPageBreak/>
        <w:t>- указателях при въезде на территорию муниципального округа;</w:t>
      </w:r>
    </w:p>
    <w:p w14:paraId="745D0EB5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- объектах движимого и недвижимого имущества, транспортных средствах, находящихся в муниципальной собственности;</w:t>
      </w:r>
    </w:p>
    <w:p w14:paraId="310A2EEA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- бланках и печатях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(ведущим соучредителем) которых является муниципальный округ;</w:t>
      </w:r>
    </w:p>
    <w:p w14:paraId="6EB695E8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- в залах заседаний руководящих органов и рабочих кабинетах руководителей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(ведущим соучредителем) которых является муниципальный округ;</w:t>
      </w:r>
    </w:p>
    <w:p w14:paraId="6DA1C962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- на принадлежащих органам, организациям, учреждениям и предприятиям, находящимся в муниципальной собственности, муниципальном управлении или муниципальном подчинении, а также органам, организациям, учреждениям и предприятиям, учредителем (ведущим соучредителем) которых является муниципальный округ, объектах движимого и недвижимого имущества, транспортных средствах.</w:t>
      </w:r>
    </w:p>
    <w:p w14:paraId="72B7A837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4.6. Допускается размещение Герба на:</w:t>
      </w:r>
    </w:p>
    <w:p w14:paraId="0ABD2A50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- печатных и иных изданиях информационного, официального, научного, научно-популярного, справочного, познавательного, краеведческого, географического, путеводительного и сувенирного характера;</w:t>
      </w:r>
    </w:p>
    <w:p w14:paraId="160CFAEF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- грамотах, приглашениях, визитных карточках главы муниципального округа, должностных лиц органов местного самоуправления, депутатов Думы Шацкого муниципального округа.</w:t>
      </w:r>
    </w:p>
    <w:p w14:paraId="0B035B53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4.7. Допускается использование Герба в качестве геральдической основы для изготовления знаков, эмблем, иной символики при оформлении единовременных юбилейных, памятных и зрелищных мероприятий, проводимых в Шацком муниципальном округе или непосредственно связанных с Шацким муниципальным округом, по согласованию с главой муниципального округа.</w:t>
      </w:r>
    </w:p>
    <w:p w14:paraId="1AD330FB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4.8. При одновременном размещении Герба и Государственного герба Российской Федерации Герб располагается справа от Государственного герба Российской Федерации (с точки зрения стоящего лицом к гербам).</w:t>
      </w:r>
    </w:p>
    <w:p w14:paraId="330ADF02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При одновременном размещении Герба и герба Рязанской области Герб располагается справа от герба Рязанской области (с точки зрения стоящего лицом к гербам).</w:t>
      </w:r>
    </w:p>
    <w:p w14:paraId="431A10B1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При одновременном размещении Герба, Государственного герба Российской Федерации и герба Рязанской области Государственный герб Российской Федерации располагается в центре, герб Рязанской области - слева от центра, а Герб - справа от центра (с точки зрения стоящего лицом к гербам).</w:t>
      </w:r>
    </w:p>
    <w:p w14:paraId="59FF1C48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При одновременном размещении Герба с другими гербами размер Герба не может превышать размеры Государственного герба Российской Федерации (или иного государственного герба), герба Рязанской области (или герба иного субъекта Российской Федерации).</w:t>
      </w:r>
    </w:p>
    <w:p w14:paraId="2AECE906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При одновременном размещении Герба с другими гербами Герб не может размещаться выше Государственного герба Российской Федерации (или иного государственного герба), герба Рязанской области (или герба иного субъекта Российской Федерации).</w:t>
      </w:r>
    </w:p>
    <w:p w14:paraId="5DB4501D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При одновременном размещении Герба с любым государственным гербом, гербом субъекта Российской Федерации или иностранного региона, гербом иного муниципального образования в тех случаях, когда размещаемые рядом с гербом гербы не имеют дополнительных элементов, Герб используется без дополнительных элементов.</w:t>
      </w:r>
    </w:p>
    <w:p w14:paraId="69724691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 xml:space="preserve">4.9. Порядок изготовления, использования, хранения и уничтожения бланков, печатей и иных носителей изображения Герба устанавливается Думой Шацкого муниципального округа </w:t>
      </w:r>
      <w:r w:rsidRPr="000A79F4">
        <w:rPr>
          <w:rFonts w:ascii="Times New Roman" w:hAnsi="Times New Roman" w:cs="Times New Roman"/>
        </w:rPr>
        <w:lastRenderedPageBreak/>
        <w:t>Рязанской области.</w:t>
      </w:r>
    </w:p>
    <w:p w14:paraId="600A274E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4.10. Иные случаи использования Герба устанавливаются главой Шацкого муниципального округа Рязанской области.</w:t>
      </w:r>
    </w:p>
    <w:p w14:paraId="0092B421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171512D5" w14:textId="77777777" w:rsidR="000A79F4" w:rsidRPr="000A79F4" w:rsidRDefault="000A79F4" w:rsidP="000A79F4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5. Ответственность за нарушение настоящего Положения</w:t>
      </w:r>
    </w:p>
    <w:p w14:paraId="1E803BBD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38809625" w14:textId="77777777" w:rsidR="000A79F4" w:rsidRPr="000A79F4" w:rsidRDefault="000A79F4" w:rsidP="000A79F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5.1. Использование Герба с нарушением настоящего Положения, а также надругательство над Гербом влекут за собой ответственность в соответствии с законодательством Российской Федерации и Рязанской области.</w:t>
      </w:r>
    </w:p>
    <w:p w14:paraId="380CC86B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5D71913A" w14:textId="77777777" w:rsidR="000A79F4" w:rsidRPr="000A79F4" w:rsidRDefault="000A79F4" w:rsidP="000A79F4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6. Заключительные положения</w:t>
      </w:r>
    </w:p>
    <w:p w14:paraId="68DD4E89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0D1AD043" w14:textId="77777777" w:rsidR="000A79F4" w:rsidRPr="000A79F4" w:rsidRDefault="000A79F4" w:rsidP="000A79F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6.1. Внесение в состав (рисунок) Герба каких-либо внешних украшений, а также элементов официальных символов Рязанской области допустимо лишь в соответствии с законодательством Российской Федерации и Рязанской области. Эти изменения должны сопровождаться пересмотром настоящего Положения для отражения внесенных элементов в описание Герба.</w:t>
      </w:r>
    </w:p>
    <w:p w14:paraId="58B462CB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6.2. Все права на Герб принадлежат органам местного самоуправления Шацкого муниципального округа Рязанской области.</w:t>
      </w:r>
    </w:p>
    <w:p w14:paraId="1B3EF864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6.3. Контроль за исполнением требований настоящего Положения возлагается на администрацию Шацкого муниципального округа Рязанской области.</w:t>
      </w:r>
    </w:p>
    <w:p w14:paraId="59CBC45B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6.4. Настоящее Положение вступает в силу со дня его официального опубликования.</w:t>
      </w:r>
    </w:p>
    <w:p w14:paraId="7938C174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11627CA6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0A54A960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6CF27CC6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2DA99AE9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5EA8B489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0922C816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16629F14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607D86C0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4AA74E57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0F752A3D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1CE21657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287FD994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7C7C2FA3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006B3967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24342F53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37AF4BD9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4ECBDA44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614FF9ED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65B3F5E3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769207B4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08D90850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444643C2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2BEE95BA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4E450743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7A2FD9AD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6669DE06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2FC22645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1376393E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4B1C0A64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36A7CED2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0E61DDD3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7F2E51F0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3BA34EB2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6ADDC1AA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4A2EC179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52B5A6B3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45100882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4766A3D1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4BCAD1AA" w14:textId="4003252D" w:rsidR="000A79F4" w:rsidRP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 xml:space="preserve">Приложение </w:t>
      </w:r>
      <w:r w:rsidR="00FF7B58">
        <w:rPr>
          <w:rFonts w:ascii="Times New Roman" w:hAnsi="Times New Roman" w:cs="Times New Roman"/>
        </w:rPr>
        <w:t>№</w:t>
      </w:r>
      <w:r w:rsidRPr="000A79F4">
        <w:rPr>
          <w:rFonts w:ascii="Times New Roman" w:hAnsi="Times New Roman" w:cs="Times New Roman"/>
        </w:rPr>
        <w:t xml:space="preserve"> 2</w:t>
      </w:r>
    </w:p>
    <w:p w14:paraId="3EDA4ADD" w14:textId="77777777" w:rsidR="000A79F4" w:rsidRPr="000A79F4" w:rsidRDefault="000A79F4" w:rsidP="000A79F4">
      <w:pPr>
        <w:pStyle w:val="ConsPlusNormal"/>
        <w:jc w:val="right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к решению</w:t>
      </w:r>
    </w:p>
    <w:p w14:paraId="5776CD89" w14:textId="77777777" w:rsidR="000A79F4" w:rsidRPr="000A79F4" w:rsidRDefault="000A79F4" w:rsidP="000A79F4">
      <w:pPr>
        <w:pStyle w:val="ConsPlusNormal"/>
        <w:jc w:val="right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Думы Шацкого</w:t>
      </w:r>
    </w:p>
    <w:p w14:paraId="03B7E507" w14:textId="77777777" w:rsidR="000A79F4" w:rsidRPr="000A79F4" w:rsidRDefault="000A79F4" w:rsidP="000A79F4">
      <w:pPr>
        <w:pStyle w:val="ConsPlusNormal"/>
        <w:jc w:val="right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муниципального округа</w:t>
      </w:r>
    </w:p>
    <w:p w14:paraId="40D9F25E" w14:textId="77777777" w:rsidR="000A79F4" w:rsidRPr="000A79F4" w:rsidRDefault="000A79F4" w:rsidP="000A79F4">
      <w:pPr>
        <w:pStyle w:val="ConsPlusNormal"/>
        <w:jc w:val="right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Рязанской области</w:t>
      </w:r>
    </w:p>
    <w:p w14:paraId="0433DC2A" w14:textId="14F95561" w:rsidR="000A79F4" w:rsidRPr="000A79F4" w:rsidRDefault="000A79F4" w:rsidP="000A79F4">
      <w:pPr>
        <w:pStyle w:val="ConsPlusNormal"/>
        <w:jc w:val="right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 xml:space="preserve">от </w:t>
      </w:r>
      <w:r w:rsidR="00FF7B58">
        <w:rPr>
          <w:rFonts w:ascii="Times New Roman" w:hAnsi="Times New Roman" w:cs="Times New Roman"/>
        </w:rPr>
        <w:t>23 октября</w:t>
      </w:r>
      <w:r w:rsidRPr="000A79F4">
        <w:rPr>
          <w:rFonts w:ascii="Times New Roman" w:hAnsi="Times New Roman" w:cs="Times New Roman"/>
        </w:rPr>
        <w:t xml:space="preserve"> 2025 г</w:t>
      </w:r>
      <w:r w:rsidR="00FF7B58">
        <w:rPr>
          <w:rFonts w:ascii="Times New Roman" w:hAnsi="Times New Roman" w:cs="Times New Roman"/>
        </w:rPr>
        <w:t>ода</w:t>
      </w:r>
      <w:r w:rsidRPr="000A79F4">
        <w:rPr>
          <w:rFonts w:ascii="Times New Roman" w:hAnsi="Times New Roman" w:cs="Times New Roman"/>
        </w:rPr>
        <w:t xml:space="preserve"> N</w:t>
      </w:r>
      <w:r w:rsidR="00FF7B58">
        <w:rPr>
          <w:rFonts w:ascii="Times New Roman" w:hAnsi="Times New Roman" w:cs="Times New Roman"/>
        </w:rPr>
        <w:t xml:space="preserve"> 2/1</w:t>
      </w:r>
      <w:r w:rsidRPr="000A79F4">
        <w:rPr>
          <w:rFonts w:ascii="Times New Roman" w:hAnsi="Times New Roman" w:cs="Times New Roman"/>
        </w:rPr>
        <w:t xml:space="preserve"> </w:t>
      </w:r>
    </w:p>
    <w:p w14:paraId="5491ECD5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7D377C58" w14:textId="77777777" w:rsidR="000A79F4" w:rsidRPr="000A79F4" w:rsidRDefault="000A79F4" w:rsidP="000A79F4">
      <w:pPr>
        <w:pStyle w:val="ConsPlusTitle"/>
        <w:jc w:val="center"/>
        <w:rPr>
          <w:rFonts w:ascii="Times New Roman" w:hAnsi="Times New Roman" w:cs="Times New Roman"/>
        </w:rPr>
      </w:pPr>
      <w:bookmarkStart w:id="5" w:name="P143"/>
      <w:bookmarkEnd w:id="5"/>
      <w:r w:rsidRPr="000A79F4">
        <w:rPr>
          <w:rFonts w:ascii="Times New Roman" w:hAnsi="Times New Roman" w:cs="Times New Roman"/>
        </w:rPr>
        <w:t>ГЕРБ</w:t>
      </w:r>
    </w:p>
    <w:p w14:paraId="54AA3B6C" w14:textId="77777777" w:rsidR="000A79F4" w:rsidRPr="000A79F4" w:rsidRDefault="000A79F4" w:rsidP="000A79F4">
      <w:pPr>
        <w:pStyle w:val="ConsPlusTitle"/>
        <w:jc w:val="center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ШАЦКОГО МУНИЦИПАЛЬНОГО ОКРУГА РЯЗАНСКОЙ ОБЛАСТИ</w:t>
      </w:r>
    </w:p>
    <w:p w14:paraId="21B67707" w14:textId="77777777" w:rsidR="000A79F4" w:rsidRPr="000A79F4" w:rsidRDefault="000A79F4" w:rsidP="000A79F4">
      <w:pPr>
        <w:pStyle w:val="ConsPlusTitle"/>
        <w:jc w:val="center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(ПОЛНАЯ ЦВЕТНАЯ ВЕРСИЯ)</w:t>
      </w:r>
    </w:p>
    <w:p w14:paraId="70010462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72121052" w14:textId="77777777" w:rsidR="000A79F4" w:rsidRPr="000A79F4" w:rsidRDefault="000A79F4" w:rsidP="000A79F4">
      <w:pPr>
        <w:pStyle w:val="ConsPlusNormal"/>
        <w:jc w:val="center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  <w:noProof/>
          <w:position w:val="-194"/>
        </w:rPr>
        <w:drawing>
          <wp:inline distT="0" distB="0" distL="0" distR="0" wp14:anchorId="0AC55968" wp14:editId="5003A00E">
            <wp:extent cx="3556245" cy="5685560"/>
            <wp:effectExtent l="0" t="0" r="6350" b="0"/>
            <wp:docPr id="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нсультант Плюс"/>
                    <pic:cNvPicPr preferRelativeResize="0"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245" cy="56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90935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07B313FE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7C12B3AA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74836A07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708796AF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1CACB96D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29525C32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57A7BC96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58FA98D6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2F9321A2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12238E0A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799D7393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30E3E844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1755BCCA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3CFE5A5C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20C63B7C" w14:textId="081878CC" w:rsidR="000A79F4" w:rsidRP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 xml:space="preserve">Приложение </w:t>
      </w:r>
      <w:r w:rsidR="00FF7B58">
        <w:rPr>
          <w:rFonts w:ascii="Times New Roman" w:hAnsi="Times New Roman" w:cs="Times New Roman"/>
        </w:rPr>
        <w:t>№</w:t>
      </w:r>
      <w:r w:rsidRPr="000A79F4">
        <w:rPr>
          <w:rFonts w:ascii="Times New Roman" w:hAnsi="Times New Roman" w:cs="Times New Roman"/>
        </w:rPr>
        <w:t xml:space="preserve"> 3</w:t>
      </w:r>
    </w:p>
    <w:p w14:paraId="6FE4D38B" w14:textId="77777777" w:rsidR="000A79F4" w:rsidRPr="000A79F4" w:rsidRDefault="000A79F4" w:rsidP="000A79F4">
      <w:pPr>
        <w:pStyle w:val="ConsPlusNormal"/>
        <w:jc w:val="right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к решению</w:t>
      </w:r>
    </w:p>
    <w:p w14:paraId="389470FC" w14:textId="77777777" w:rsidR="000A79F4" w:rsidRPr="000A79F4" w:rsidRDefault="000A79F4" w:rsidP="000A79F4">
      <w:pPr>
        <w:pStyle w:val="ConsPlusNormal"/>
        <w:jc w:val="right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Думы Шацкого</w:t>
      </w:r>
    </w:p>
    <w:p w14:paraId="31BF4632" w14:textId="77777777" w:rsidR="000A79F4" w:rsidRPr="000A79F4" w:rsidRDefault="000A79F4" w:rsidP="000A79F4">
      <w:pPr>
        <w:pStyle w:val="ConsPlusNormal"/>
        <w:jc w:val="right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муниципального округа</w:t>
      </w:r>
    </w:p>
    <w:p w14:paraId="11F4AD0E" w14:textId="77777777" w:rsidR="000A79F4" w:rsidRPr="000A79F4" w:rsidRDefault="000A79F4" w:rsidP="000A79F4">
      <w:pPr>
        <w:pStyle w:val="ConsPlusNormal"/>
        <w:jc w:val="right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Рязанской области</w:t>
      </w:r>
    </w:p>
    <w:p w14:paraId="729FB119" w14:textId="76501D6F" w:rsidR="000A79F4" w:rsidRPr="000A79F4" w:rsidRDefault="000A79F4" w:rsidP="000A79F4">
      <w:pPr>
        <w:pStyle w:val="ConsPlusNormal"/>
        <w:jc w:val="right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 xml:space="preserve">от </w:t>
      </w:r>
      <w:r w:rsidR="00FF7B58">
        <w:rPr>
          <w:rFonts w:ascii="Times New Roman" w:hAnsi="Times New Roman" w:cs="Times New Roman"/>
        </w:rPr>
        <w:t>23 октября</w:t>
      </w:r>
      <w:r w:rsidRPr="000A79F4">
        <w:rPr>
          <w:rFonts w:ascii="Times New Roman" w:hAnsi="Times New Roman" w:cs="Times New Roman"/>
        </w:rPr>
        <w:t xml:space="preserve"> 2025 г</w:t>
      </w:r>
      <w:r w:rsidR="00FF7B58">
        <w:rPr>
          <w:rFonts w:ascii="Times New Roman" w:hAnsi="Times New Roman" w:cs="Times New Roman"/>
        </w:rPr>
        <w:t>ода</w:t>
      </w:r>
      <w:r w:rsidRPr="000A79F4">
        <w:rPr>
          <w:rFonts w:ascii="Times New Roman" w:hAnsi="Times New Roman" w:cs="Times New Roman"/>
        </w:rPr>
        <w:t xml:space="preserve"> N </w:t>
      </w:r>
      <w:r w:rsidR="00FF7B58">
        <w:rPr>
          <w:rFonts w:ascii="Times New Roman" w:hAnsi="Times New Roman" w:cs="Times New Roman"/>
        </w:rPr>
        <w:t>2/1</w:t>
      </w:r>
    </w:p>
    <w:p w14:paraId="735A0311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5F348E19" w14:textId="77777777" w:rsidR="000A79F4" w:rsidRPr="000A79F4" w:rsidRDefault="000A79F4" w:rsidP="000A79F4">
      <w:pPr>
        <w:pStyle w:val="ConsPlusTitle"/>
        <w:jc w:val="center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ГЕРБ</w:t>
      </w:r>
    </w:p>
    <w:p w14:paraId="7E3C36B6" w14:textId="77777777" w:rsidR="000A79F4" w:rsidRPr="000A79F4" w:rsidRDefault="000A79F4" w:rsidP="000A79F4">
      <w:pPr>
        <w:pStyle w:val="ConsPlusTitle"/>
        <w:jc w:val="center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ШАЦКОГО МУНИЦИПАЛЬНОГО ОКРУГА РЯЗАНСКОЙ ОБЛАСТИ</w:t>
      </w:r>
    </w:p>
    <w:p w14:paraId="670BD7F4" w14:textId="77777777" w:rsidR="000A79F4" w:rsidRPr="000A79F4" w:rsidRDefault="000A79F4" w:rsidP="000A79F4">
      <w:pPr>
        <w:pStyle w:val="ConsPlusTitle"/>
        <w:jc w:val="center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(ПОЛНАЯ И СОКРАЩЕННЫЕ ЦВЕТНЫЕ ВЕРСИИ)</w:t>
      </w:r>
      <w:r w:rsidRPr="000A79F4">
        <w:rPr>
          <w:rFonts w:ascii="Times New Roman" w:hAnsi="Times New Roman" w:cs="Times New Roman"/>
          <w:noProof/>
          <w:position w:val="-312"/>
        </w:rPr>
        <w:drawing>
          <wp:inline distT="0" distB="0" distL="0" distR="0" wp14:anchorId="3620188C" wp14:editId="085A7613">
            <wp:extent cx="4701475" cy="6650312"/>
            <wp:effectExtent l="0" t="0" r="4445" b="0"/>
            <wp:docPr id="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нсультант Плюс"/>
                    <pic:cNvPicPr preferRelativeResize="0"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475" cy="665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8A4F3" w14:textId="77777777" w:rsidR="000A79F4" w:rsidRP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658CDB09" w14:textId="77777777" w:rsidR="000A79F4" w:rsidRP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67BBE386" w14:textId="77777777" w:rsidR="000A79F4" w:rsidRP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2E14842A" w14:textId="77777777" w:rsidR="000A79F4" w:rsidRP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641F1C18" w14:textId="77777777" w:rsidR="000A79F4" w:rsidRP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3438C045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09304FC9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27FB6F1A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3DA478A7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70337809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1885A095" w14:textId="59047F61" w:rsidR="000A79F4" w:rsidRP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 xml:space="preserve">Приложение </w:t>
      </w:r>
      <w:r w:rsidR="00FF7B58">
        <w:rPr>
          <w:rFonts w:ascii="Times New Roman" w:hAnsi="Times New Roman" w:cs="Times New Roman"/>
        </w:rPr>
        <w:t>№</w:t>
      </w:r>
      <w:r w:rsidRPr="000A79F4">
        <w:rPr>
          <w:rFonts w:ascii="Times New Roman" w:hAnsi="Times New Roman" w:cs="Times New Roman"/>
        </w:rPr>
        <w:t xml:space="preserve"> 4</w:t>
      </w:r>
    </w:p>
    <w:p w14:paraId="596E4221" w14:textId="77777777" w:rsidR="000A79F4" w:rsidRPr="000A79F4" w:rsidRDefault="000A79F4" w:rsidP="000A79F4">
      <w:pPr>
        <w:pStyle w:val="ConsPlusNormal"/>
        <w:jc w:val="right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к решению</w:t>
      </w:r>
    </w:p>
    <w:p w14:paraId="75EBC932" w14:textId="77777777" w:rsidR="000A79F4" w:rsidRPr="000A79F4" w:rsidRDefault="000A79F4" w:rsidP="000A79F4">
      <w:pPr>
        <w:pStyle w:val="ConsPlusNormal"/>
        <w:jc w:val="right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Думы Шацкого</w:t>
      </w:r>
    </w:p>
    <w:p w14:paraId="719281DD" w14:textId="77777777" w:rsidR="000A79F4" w:rsidRPr="000A79F4" w:rsidRDefault="000A79F4" w:rsidP="000A79F4">
      <w:pPr>
        <w:pStyle w:val="ConsPlusNormal"/>
        <w:jc w:val="right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муниципального округа</w:t>
      </w:r>
    </w:p>
    <w:p w14:paraId="1C8D017C" w14:textId="77777777" w:rsidR="000A79F4" w:rsidRPr="000A79F4" w:rsidRDefault="000A79F4" w:rsidP="000A79F4">
      <w:pPr>
        <w:pStyle w:val="ConsPlusNormal"/>
        <w:jc w:val="right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Рязанской области</w:t>
      </w:r>
    </w:p>
    <w:p w14:paraId="687EB1CF" w14:textId="6DD795CA" w:rsidR="000A79F4" w:rsidRPr="000A79F4" w:rsidRDefault="00FF7B58" w:rsidP="000A79F4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0A79F4" w:rsidRPr="000A79F4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 xml:space="preserve"> 23 октября</w:t>
      </w:r>
      <w:r w:rsidR="000A79F4" w:rsidRPr="000A79F4">
        <w:rPr>
          <w:rFonts w:ascii="Times New Roman" w:hAnsi="Times New Roman" w:cs="Times New Roman"/>
        </w:rPr>
        <w:t xml:space="preserve"> 2025 г</w:t>
      </w:r>
      <w:r>
        <w:rPr>
          <w:rFonts w:ascii="Times New Roman" w:hAnsi="Times New Roman" w:cs="Times New Roman"/>
        </w:rPr>
        <w:t>ода</w:t>
      </w:r>
      <w:r w:rsidR="000A79F4" w:rsidRPr="000A79F4">
        <w:rPr>
          <w:rFonts w:ascii="Times New Roman" w:hAnsi="Times New Roman" w:cs="Times New Roman"/>
        </w:rPr>
        <w:t xml:space="preserve"> N</w:t>
      </w:r>
      <w:r>
        <w:rPr>
          <w:rFonts w:ascii="Times New Roman" w:hAnsi="Times New Roman" w:cs="Times New Roman"/>
        </w:rPr>
        <w:t xml:space="preserve"> 2/1</w:t>
      </w:r>
      <w:r w:rsidR="000A79F4" w:rsidRPr="000A79F4">
        <w:rPr>
          <w:rFonts w:ascii="Times New Roman" w:hAnsi="Times New Roman" w:cs="Times New Roman"/>
        </w:rPr>
        <w:t xml:space="preserve"> </w:t>
      </w:r>
    </w:p>
    <w:p w14:paraId="5F784224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238E4728" w14:textId="77777777" w:rsidR="000A79F4" w:rsidRPr="000A79F4" w:rsidRDefault="000A79F4" w:rsidP="000A79F4">
      <w:pPr>
        <w:pStyle w:val="ConsPlusTitle"/>
        <w:jc w:val="center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ГЕРБ</w:t>
      </w:r>
    </w:p>
    <w:p w14:paraId="244C8879" w14:textId="77777777" w:rsidR="000A79F4" w:rsidRPr="000A79F4" w:rsidRDefault="000A79F4" w:rsidP="000A79F4">
      <w:pPr>
        <w:pStyle w:val="ConsPlusTitle"/>
        <w:jc w:val="center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ШАЦКОГО МУНИЦИПАЛЬНОГО ОКРУГА РЯЗАНСКОЙ ОБЛАСТИ</w:t>
      </w:r>
    </w:p>
    <w:p w14:paraId="271C539D" w14:textId="77777777" w:rsidR="000A79F4" w:rsidRPr="000A79F4" w:rsidRDefault="000A79F4" w:rsidP="000A79F4">
      <w:pPr>
        <w:pStyle w:val="ConsPlusTitle"/>
        <w:jc w:val="center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(ПОЛНАЯ ВЕРСИЯ С УСЛОВНОЙ ГЕРАЛЬДИЧЕСКОЙ ШТРИХОВКОЙ)</w:t>
      </w:r>
    </w:p>
    <w:p w14:paraId="04C076B8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66972BA9" w14:textId="77777777" w:rsidR="000A79F4" w:rsidRPr="000A79F4" w:rsidRDefault="000A79F4" w:rsidP="000A79F4">
      <w:pPr>
        <w:pStyle w:val="ConsPlusNormal"/>
        <w:jc w:val="center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  <w:noProof/>
          <w:position w:val="-255"/>
        </w:rPr>
        <w:drawing>
          <wp:inline distT="0" distB="0" distL="0" distR="0" wp14:anchorId="117067C2" wp14:editId="20494170">
            <wp:extent cx="3363469" cy="5425163"/>
            <wp:effectExtent l="0" t="0" r="8890" b="4445"/>
            <wp:docPr id="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онсультант Плюс"/>
                    <pic:cNvPicPr preferRelativeResize="0"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69" cy="542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2E2C9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6273248A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764DB512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1E2865CF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0ED669D4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52A6A343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5DD2127C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5F1C1462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5346DEAC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60D95BFA" w14:textId="77777777" w:rsidR="000A79F4" w:rsidRP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0DAA6A74" w14:textId="77777777" w:rsidR="000A79F4" w:rsidRP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5DC29571" w14:textId="77777777" w:rsidR="000A79F4" w:rsidRP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1615F2A2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0C69C920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572CFCF7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0E57E421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0CEBFDD3" w14:textId="7EB9FF82" w:rsidR="000A79F4" w:rsidRP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 xml:space="preserve">Приложение </w:t>
      </w:r>
      <w:r w:rsidR="00FF7B58">
        <w:rPr>
          <w:rFonts w:ascii="Times New Roman" w:hAnsi="Times New Roman" w:cs="Times New Roman"/>
        </w:rPr>
        <w:t>№</w:t>
      </w:r>
      <w:r w:rsidRPr="000A79F4">
        <w:rPr>
          <w:rFonts w:ascii="Times New Roman" w:hAnsi="Times New Roman" w:cs="Times New Roman"/>
        </w:rPr>
        <w:t xml:space="preserve"> 5</w:t>
      </w:r>
    </w:p>
    <w:p w14:paraId="54753F19" w14:textId="77777777" w:rsidR="000A79F4" w:rsidRPr="000A79F4" w:rsidRDefault="000A79F4" w:rsidP="000A79F4">
      <w:pPr>
        <w:pStyle w:val="ConsPlusNormal"/>
        <w:jc w:val="right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к решению</w:t>
      </w:r>
    </w:p>
    <w:p w14:paraId="31028BCF" w14:textId="77777777" w:rsidR="000A79F4" w:rsidRPr="000A79F4" w:rsidRDefault="000A79F4" w:rsidP="000A79F4">
      <w:pPr>
        <w:pStyle w:val="ConsPlusNormal"/>
        <w:jc w:val="right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Думы Шацкого</w:t>
      </w:r>
    </w:p>
    <w:p w14:paraId="49BA42FD" w14:textId="77777777" w:rsidR="000A79F4" w:rsidRPr="000A79F4" w:rsidRDefault="000A79F4" w:rsidP="000A79F4">
      <w:pPr>
        <w:pStyle w:val="ConsPlusNormal"/>
        <w:jc w:val="right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муниципального округа</w:t>
      </w:r>
    </w:p>
    <w:p w14:paraId="09A8C5FF" w14:textId="77777777" w:rsidR="000A79F4" w:rsidRPr="000A79F4" w:rsidRDefault="000A79F4" w:rsidP="000A79F4">
      <w:pPr>
        <w:pStyle w:val="ConsPlusNormal"/>
        <w:jc w:val="right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Рязанской области</w:t>
      </w:r>
    </w:p>
    <w:p w14:paraId="2AC07233" w14:textId="61079D2E" w:rsidR="000A79F4" w:rsidRPr="000A79F4" w:rsidRDefault="000A79F4" w:rsidP="000A79F4">
      <w:pPr>
        <w:pStyle w:val="ConsPlusNormal"/>
        <w:jc w:val="right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 xml:space="preserve">от </w:t>
      </w:r>
      <w:r w:rsidR="00FF7B58">
        <w:rPr>
          <w:rFonts w:ascii="Times New Roman" w:hAnsi="Times New Roman" w:cs="Times New Roman"/>
        </w:rPr>
        <w:t>23 октября</w:t>
      </w:r>
      <w:r w:rsidRPr="000A79F4">
        <w:rPr>
          <w:rFonts w:ascii="Times New Roman" w:hAnsi="Times New Roman" w:cs="Times New Roman"/>
        </w:rPr>
        <w:t xml:space="preserve"> 2025 г</w:t>
      </w:r>
      <w:r w:rsidR="00FF7B58">
        <w:rPr>
          <w:rFonts w:ascii="Times New Roman" w:hAnsi="Times New Roman" w:cs="Times New Roman"/>
        </w:rPr>
        <w:t>ода</w:t>
      </w:r>
      <w:r w:rsidRPr="000A79F4">
        <w:rPr>
          <w:rFonts w:ascii="Times New Roman" w:hAnsi="Times New Roman" w:cs="Times New Roman"/>
        </w:rPr>
        <w:t xml:space="preserve"> N</w:t>
      </w:r>
      <w:r w:rsidR="00FF7B58">
        <w:rPr>
          <w:rFonts w:ascii="Times New Roman" w:hAnsi="Times New Roman" w:cs="Times New Roman"/>
        </w:rPr>
        <w:t xml:space="preserve"> 2/1</w:t>
      </w:r>
      <w:r w:rsidRPr="000A79F4">
        <w:rPr>
          <w:rFonts w:ascii="Times New Roman" w:hAnsi="Times New Roman" w:cs="Times New Roman"/>
        </w:rPr>
        <w:t xml:space="preserve"> </w:t>
      </w:r>
    </w:p>
    <w:p w14:paraId="33E9C899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2AC166A8" w14:textId="77777777" w:rsidR="000A79F4" w:rsidRPr="000A79F4" w:rsidRDefault="000A79F4" w:rsidP="000A79F4">
      <w:pPr>
        <w:pStyle w:val="ConsPlusTitle"/>
        <w:jc w:val="center"/>
        <w:rPr>
          <w:rFonts w:ascii="Times New Roman" w:hAnsi="Times New Roman" w:cs="Times New Roman"/>
        </w:rPr>
      </w:pPr>
      <w:bookmarkStart w:id="6" w:name="P196"/>
      <w:bookmarkEnd w:id="6"/>
      <w:r w:rsidRPr="000A79F4">
        <w:rPr>
          <w:rFonts w:ascii="Times New Roman" w:hAnsi="Times New Roman" w:cs="Times New Roman"/>
        </w:rPr>
        <w:t>ГЕРБ</w:t>
      </w:r>
    </w:p>
    <w:p w14:paraId="588C0309" w14:textId="77777777" w:rsidR="000A79F4" w:rsidRPr="000A79F4" w:rsidRDefault="000A79F4" w:rsidP="000A79F4">
      <w:pPr>
        <w:pStyle w:val="ConsPlusTitle"/>
        <w:jc w:val="center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ШАЦКОГО МУНИЦИПАЛЬНОГО ОКРУГА РЯЗАНСКОЙ ОБЛАСТИ</w:t>
      </w:r>
    </w:p>
    <w:p w14:paraId="0E5D5F77" w14:textId="77777777" w:rsidR="000A79F4" w:rsidRPr="000A79F4" w:rsidRDefault="000A79F4" w:rsidP="000A79F4">
      <w:pPr>
        <w:pStyle w:val="ConsPlusTitle"/>
        <w:jc w:val="center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(ПОЛНАЯ И СОКРАЩЕННЫЕ ВЕРСИИ КОНТУРНЫЕ)</w:t>
      </w:r>
    </w:p>
    <w:p w14:paraId="2F2420FD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18124BB3" w14:textId="77777777" w:rsidR="000A79F4" w:rsidRPr="000A79F4" w:rsidRDefault="000A79F4" w:rsidP="000A79F4">
      <w:pPr>
        <w:pStyle w:val="ConsPlusNormal"/>
        <w:jc w:val="center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  <w:noProof/>
          <w:position w:val="-275"/>
        </w:rPr>
        <w:drawing>
          <wp:inline distT="0" distB="0" distL="0" distR="0" wp14:anchorId="356035DD" wp14:editId="46FF2066">
            <wp:extent cx="4660387" cy="6592192"/>
            <wp:effectExtent l="0" t="0" r="6985" b="0"/>
            <wp:docPr id="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нсультант Плюс"/>
                    <pic:cNvPicPr preferRelativeResize="0"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387" cy="659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ED7F0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35DED7B9" w14:textId="77777777" w:rsidR="000A79F4" w:rsidRP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41069D43" w14:textId="77777777" w:rsidR="000A79F4" w:rsidRP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0C074FD7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6D6F2B69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4A8EAD1E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7852F9AA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2C423166" w14:textId="77777777" w:rsid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35CBF100" w14:textId="59CE9B43" w:rsidR="000A79F4" w:rsidRP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 xml:space="preserve">Приложение </w:t>
      </w:r>
      <w:r w:rsidR="00FF7B58">
        <w:rPr>
          <w:rFonts w:ascii="Times New Roman" w:hAnsi="Times New Roman" w:cs="Times New Roman"/>
        </w:rPr>
        <w:t>№</w:t>
      </w:r>
      <w:r w:rsidRPr="000A79F4">
        <w:rPr>
          <w:rFonts w:ascii="Times New Roman" w:hAnsi="Times New Roman" w:cs="Times New Roman"/>
        </w:rPr>
        <w:t xml:space="preserve"> 6</w:t>
      </w:r>
    </w:p>
    <w:p w14:paraId="6BE968C9" w14:textId="77777777" w:rsidR="000A79F4" w:rsidRPr="000A79F4" w:rsidRDefault="000A79F4" w:rsidP="000A79F4">
      <w:pPr>
        <w:pStyle w:val="ConsPlusNormal"/>
        <w:jc w:val="right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к решению</w:t>
      </w:r>
    </w:p>
    <w:p w14:paraId="7465D469" w14:textId="77777777" w:rsidR="000A79F4" w:rsidRPr="000A79F4" w:rsidRDefault="000A79F4" w:rsidP="000A79F4">
      <w:pPr>
        <w:pStyle w:val="ConsPlusNormal"/>
        <w:jc w:val="right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Думы Шацкого</w:t>
      </w:r>
    </w:p>
    <w:p w14:paraId="0192C7D8" w14:textId="77777777" w:rsidR="000A79F4" w:rsidRPr="000A79F4" w:rsidRDefault="000A79F4" w:rsidP="000A79F4">
      <w:pPr>
        <w:pStyle w:val="ConsPlusNormal"/>
        <w:jc w:val="right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муниципального округа</w:t>
      </w:r>
    </w:p>
    <w:p w14:paraId="77095B25" w14:textId="77777777" w:rsidR="000A79F4" w:rsidRPr="000A79F4" w:rsidRDefault="000A79F4" w:rsidP="000A79F4">
      <w:pPr>
        <w:pStyle w:val="ConsPlusNormal"/>
        <w:jc w:val="right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Рязанской области</w:t>
      </w:r>
    </w:p>
    <w:p w14:paraId="3CFA84B1" w14:textId="3D208BCB" w:rsidR="000A79F4" w:rsidRPr="000A79F4" w:rsidRDefault="000A79F4" w:rsidP="000A79F4">
      <w:pPr>
        <w:pStyle w:val="ConsPlusNormal"/>
        <w:jc w:val="right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 xml:space="preserve">от </w:t>
      </w:r>
      <w:r w:rsidR="00FF7B58">
        <w:rPr>
          <w:rFonts w:ascii="Times New Roman" w:hAnsi="Times New Roman" w:cs="Times New Roman"/>
        </w:rPr>
        <w:t xml:space="preserve">23 октября </w:t>
      </w:r>
      <w:r w:rsidRPr="000A79F4">
        <w:rPr>
          <w:rFonts w:ascii="Times New Roman" w:hAnsi="Times New Roman" w:cs="Times New Roman"/>
        </w:rPr>
        <w:t>2025 г</w:t>
      </w:r>
      <w:r w:rsidR="00FF7B58">
        <w:rPr>
          <w:rFonts w:ascii="Times New Roman" w:hAnsi="Times New Roman" w:cs="Times New Roman"/>
        </w:rPr>
        <w:t>ода</w:t>
      </w:r>
      <w:r w:rsidRPr="000A79F4">
        <w:rPr>
          <w:rFonts w:ascii="Times New Roman" w:hAnsi="Times New Roman" w:cs="Times New Roman"/>
        </w:rPr>
        <w:t xml:space="preserve"> N </w:t>
      </w:r>
      <w:r w:rsidR="00FF7B58">
        <w:rPr>
          <w:rFonts w:ascii="Times New Roman" w:hAnsi="Times New Roman" w:cs="Times New Roman"/>
        </w:rPr>
        <w:t>2/1</w:t>
      </w:r>
    </w:p>
    <w:p w14:paraId="71C14F0B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2002438C" w14:textId="77777777" w:rsidR="000A79F4" w:rsidRPr="000A79F4" w:rsidRDefault="000A79F4" w:rsidP="000A79F4">
      <w:pPr>
        <w:pStyle w:val="ConsPlusTitle"/>
        <w:jc w:val="center"/>
        <w:rPr>
          <w:rFonts w:ascii="Times New Roman" w:hAnsi="Times New Roman" w:cs="Times New Roman"/>
        </w:rPr>
      </w:pPr>
      <w:bookmarkStart w:id="7" w:name="P213"/>
      <w:bookmarkEnd w:id="7"/>
      <w:r w:rsidRPr="000A79F4">
        <w:rPr>
          <w:rFonts w:ascii="Times New Roman" w:hAnsi="Times New Roman" w:cs="Times New Roman"/>
        </w:rPr>
        <w:t>ПОЛОЖЕНИЕ</w:t>
      </w:r>
    </w:p>
    <w:p w14:paraId="11E610BA" w14:textId="77777777" w:rsidR="000A79F4" w:rsidRPr="000A79F4" w:rsidRDefault="000A79F4" w:rsidP="000A79F4">
      <w:pPr>
        <w:pStyle w:val="ConsPlusTitle"/>
        <w:jc w:val="center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О ФЛАГЕ ШАЦКОГО МУНИЦИПАЛЬНОГО ОКРУГА</w:t>
      </w:r>
    </w:p>
    <w:p w14:paraId="421C7242" w14:textId="77777777" w:rsidR="000A79F4" w:rsidRPr="000A79F4" w:rsidRDefault="000A79F4" w:rsidP="000A79F4">
      <w:pPr>
        <w:pStyle w:val="ConsPlusTitle"/>
        <w:jc w:val="center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РЯЗАНСКОЙ ОБЛАСТИ</w:t>
      </w:r>
    </w:p>
    <w:p w14:paraId="58581AC7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4708251A" w14:textId="77777777" w:rsidR="000A79F4" w:rsidRPr="000A79F4" w:rsidRDefault="000A79F4" w:rsidP="000A79F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Настоящим Положением устанавливается флаг Шацкого муниципального округа Рязанской области, его описание и порядок официального использования.</w:t>
      </w:r>
    </w:p>
    <w:p w14:paraId="1E842400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4E65C766" w14:textId="77777777" w:rsidR="000A79F4" w:rsidRPr="000A79F4" w:rsidRDefault="000A79F4" w:rsidP="000A79F4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1. Общие положения</w:t>
      </w:r>
    </w:p>
    <w:p w14:paraId="319F851F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4FC2D3C6" w14:textId="77777777" w:rsidR="000A79F4" w:rsidRPr="000A79F4" w:rsidRDefault="000A79F4" w:rsidP="000A79F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1.1. Флаг Шацкого муниципального округа Рязанской области (далее - Флаг) является официальным символом Шацкого муниципального округа Рязанской области.</w:t>
      </w:r>
    </w:p>
    <w:p w14:paraId="004320C9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1.2. Положение о Флаге и рисунок Флага хранятся в администрации Шацкого муниципального округа Рязанской области и доступны для ознакомления всем заинтересованным лицам.</w:t>
      </w:r>
    </w:p>
    <w:p w14:paraId="2A4D67EF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1.3. Флаг подлежит внесению в Государственный геральдический регистр Российской Федерации.</w:t>
      </w:r>
    </w:p>
    <w:p w14:paraId="7698F60B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6523F164" w14:textId="77777777" w:rsidR="000A79F4" w:rsidRPr="000A79F4" w:rsidRDefault="000A79F4" w:rsidP="000A79F4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2. Описание Флага</w:t>
      </w:r>
    </w:p>
    <w:p w14:paraId="2EF06AA9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5838AD5C" w14:textId="77777777" w:rsidR="000A79F4" w:rsidRPr="000A79F4" w:rsidRDefault="000A79F4" w:rsidP="000A79F4">
      <w:pPr>
        <w:pStyle w:val="ConsPlusNormal"/>
        <w:ind w:firstLine="540"/>
        <w:rPr>
          <w:rFonts w:ascii="Times New Roman" w:hAnsi="Times New Roman" w:cs="Times New Roman"/>
          <w:sz w:val="20"/>
        </w:rPr>
      </w:pPr>
      <w:bookmarkStart w:id="8" w:name="P227"/>
      <w:bookmarkEnd w:id="8"/>
      <w:r w:rsidRPr="000A79F4">
        <w:rPr>
          <w:rFonts w:ascii="Times New Roman" w:hAnsi="Times New Roman" w:cs="Times New Roman"/>
        </w:rPr>
        <w:t>2.1. Описание Флага:</w:t>
      </w:r>
      <w:r w:rsidRPr="000A79F4">
        <w:rPr>
          <w:rFonts w:ascii="Times New Roman" w:hAnsi="Times New Roman" w:cs="Times New Roman"/>
          <w:sz w:val="20"/>
        </w:rPr>
        <w:t xml:space="preserve"> </w:t>
      </w:r>
    </w:p>
    <w:p w14:paraId="115F85B4" w14:textId="77777777" w:rsidR="000A79F4" w:rsidRPr="000A79F4" w:rsidRDefault="000A79F4" w:rsidP="000A79F4">
      <w:pPr>
        <w:pStyle w:val="ConsPlusNormal"/>
        <w:ind w:firstLine="540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Прямоугольное белое полотнище с отношением ширины к длине 2:3, имеющее у древка желтую вертикальную полосу шириной в 1/5 длины флага, на основной части которого изображена фигура из герба муниципального образования - два желтых снопа ржи накрест</w:t>
      </w:r>
    </w:p>
    <w:p w14:paraId="189917B8" w14:textId="77777777" w:rsidR="000A79F4" w:rsidRPr="000A79F4" w:rsidRDefault="000A79F4" w:rsidP="000A79F4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14:paraId="442FB2B4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74E77A74" w14:textId="77777777" w:rsidR="000A79F4" w:rsidRPr="000A79F4" w:rsidRDefault="000A79F4" w:rsidP="000A79F4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3. Порядок воспроизведения Флага</w:t>
      </w:r>
    </w:p>
    <w:p w14:paraId="6F51B6E3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2CE22152" w14:textId="77777777" w:rsidR="000A79F4" w:rsidRPr="000A79F4" w:rsidRDefault="000A79F4" w:rsidP="000A79F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 xml:space="preserve">3.1. Воспроизведение Флага независимо от его размеров, техники исполнения и назначения должно точно соответствовать описанию, приведенному в </w:t>
      </w:r>
      <w:hyperlink w:anchor="P227">
        <w:r w:rsidRPr="000A79F4">
          <w:rPr>
            <w:rFonts w:ascii="Times New Roman" w:hAnsi="Times New Roman" w:cs="Times New Roman"/>
          </w:rPr>
          <w:t>пункте 2.1</w:t>
        </w:r>
      </w:hyperlink>
      <w:r w:rsidRPr="000A79F4">
        <w:rPr>
          <w:rFonts w:ascii="Times New Roman" w:hAnsi="Times New Roman" w:cs="Times New Roman"/>
        </w:rPr>
        <w:t xml:space="preserve"> настоящего Положения, и рисунку, приведенному в </w:t>
      </w:r>
      <w:hyperlink w:anchor="P294">
        <w:r w:rsidRPr="000A79F4">
          <w:rPr>
            <w:rFonts w:ascii="Times New Roman" w:hAnsi="Times New Roman" w:cs="Times New Roman"/>
          </w:rPr>
          <w:t>приложении</w:t>
        </w:r>
      </w:hyperlink>
      <w:r w:rsidRPr="000A79F4">
        <w:rPr>
          <w:rFonts w:ascii="Times New Roman" w:hAnsi="Times New Roman" w:cs="Times New Roman"/>
        </w:rPr>
        <w:t xml:space="preserve"> к настоящему Положению.</w:t>
      </w:r>
    </w:p>
    <w:p w14:paraId="7A250E31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 xml:space="preserve">3.2. Ответственность за искажение Флага, изменение композиции или цветов, выходящее за пределы </w:t>
      </w:r>
      <w:proofErr w:type="spellStart"/>
      <w:r w:rsidRPr="000A79F4">
        <w:rPr>
          <w:rFonts w:ascii="Times New Roman" w:hAnsi="Times New Roman" w:cs="Times New Roman"/>
        </w:rPr>
        <w:t>геральдически</w:t>
      </w:r>
      <w:proofErr w:type="spellEnd"/>
      <w:r w:rsidRPr="000A79F4">
        <w:rPr>
          <w:rFonts w:ascii="Times New Roman" w:hAnsi="Times New Roman" w:cs="Times New Roman"/>
        </w:rPr>
        <w:t xml:space="preserve"> допустимого, несет исполнитель допущенных искажений или изменений.</w:t>
      </w:r>
    </w:p>
    <w:p w14:paraId="7A9E71F9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2B87472F" w14:textId="77777777" w:rsidR="000A79F4" w:rsidRPr="000A79F4" w:rsidRDefault="000A79F4" w:rsidP="000A79F4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4. Порядок официального использования Флага</w:t>
      </w:r>
    </w:p>
    <w:p w14:paraId="7FC294EF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66D8A43C" w14:textId="77777777" w:rsidR="000A79F4" w:rsidRPr="000A79F4" w:rsidRDefault="000A79F4" w:rsidP="000A79F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4.1. Флаг поднят постоянно:</w:t>
      </w:r>
    </w:p>
    <w:p w14:paraId="2021851D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- на зданиях органов местного самоуправления.</w:t>
      </w:r>
    </w:p>
    <w:p w14:paraId="40FC71EB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4.2. Флаг установлен постоянно:</w:t>
      </w:r>
    </w:p>
    <w:p w14:paraId="2FAB09AE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- в залах заседаний органов местного самоуправления;</w:t>
      </w:r>
    </w:p>
    <w:p w14:paraId="4F9F32B9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- в рабочих кабинетах главы муниципального округа, выборных и назначаемых должностных лиц местного самоуправления.</w:t>
      </w:r>
    </w:p>
    <w:p w14:paraId="2969CD3B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4.3. Флаг может:</w:t>
      </w:r>
    </w:p>
    <w:p w14:paraId="5AF32B18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 xml:space="preserve">- быть поднят постоянно или подниматься на зданиях и территориях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на зданиях и территориях органов, </w:t>
      </w:r>
      <w:r w:rsidRPr="000A79F4">
        <w:rPr>
          <w:rFonts w:ascii="Times New Roman" w:hAnsi="Times New Roman" w:cs="Times New Roman"/>
        </w:rPr>
        <w:lastRenderedPageBreak/>
        <w:t>организаций, учреждений и предприятий, учредителем (ведущим соучредителем) которых является Кораблинский муниципальный округ Рязанской области;</w:t>
      </w:r>
    </w:p>
    <w:p w14:paraId="3DC92FAE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- быть установлен постоянно в залах заседаний руководящих органов и в рабочих кабинетах руководителей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(ведущим соучредителем) которых является Кораблинский муниципальный округ Рязанской области.</w:t>
      </w:r>
    </w:p>
    <w:p w14:paraId="6A36F8A1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Флаг или его изображение может:</w:t>
      </w:r>
    </w:p>
    <w:p w14:paraId="59ED3132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- размещаться на транспортных средствах главы Шацкого муниципального округа, иных выборных должностных лиц местного самоуправления;</w:t>
      </w:r>
    </w:p>
    <w:p w14:paraId="7B853CE7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размещаться на транспортных средствах, находящихся в муниципальной собственности.</w:t>
      </w:r>
    </w:p>
    <w:p w14:paraId="417E5FC8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4.4. Флаг поднимается (устанавливается):</w:t>
      </w:r>
    </w:p>
    <w:p w14:paraId="282D4ADB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- в дни государственных праздников - наряду с Государственным флагом Российской Федерации;</w:t>
      </w:r>
    </w:p>
    <w:p w14:paraId="6C9D8D2C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- во время официальных церемоний и других торжественных мероприятий, проводимых органами местного самоуправления.</w:t>
      </w:r>
    </w:p>
    <w:p w14:paraId="733DB41D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4.5. Флаг может быть поднят (установлен) во время торжественных мероприятий, проводимых общественными объединениями, предприятиями, учреждениями и организациями независимо от форм собственности, а также во время частных и семейных торжеств и значимых событий.</w:t>
      </w:r>
    </w:p>
    <w:p w14:paraId="2133A25D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4.6. При использовании Флага в знак траура к верхней части древка Флага крепится сложенная пополам черная лента со свободно висящими концами, общая длина которой равна длине полотнища Флага, а ширина составляет не менее 1/10 от ширины полотнища Флага. Флаг, поднятый на мачте (флагштоке), приспускается до половины высоты мачты (флагштока).</w:t>
      </w:r>
    </w:p>
    <w:p w14:paraId="54E89DEE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4.7. При одновременном подъеме (размещении) Флага и Государственного флага Российской Федерации Флаг располагается справа от Государственного флага Российской Федерации (с точки зрения стоящего лицом к флагам).</w:t>
      </w:r>
    </w:p>
    <w:p w14:paraId="7AFF8C9F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При одновременном подъеме (размещении) Флага и флага Рязанской области Флаг располагается справа от флага Рязанской области (с точки зрения стоящего лицом к флагам).</w:t>
      </w:r>
    </w:p>
    <w:p w14:paraId="38C2B5CF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При одновременном подъеме (размещении) Флага, Государственного флага Российской Федерации и флага Рязанской области Государственный флаг Российской Федерации располагается в центре, а Флаг - справа от центра (с точки зрения стоящего лицом к флагам).</w:t>
      </w:r>
    </w:p>
    <w:p w14:paraId="20C59E64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При одновременном подъеме (размещении) четного числа флагов (но более двух) Государственный флаг Российской Федерации располагается слева от центра (если стоять к флагам лицом). Справа от Государственного флага Российской Федерации располагается флаг Рязанской области, слева от Государственного флага Российской Федерации располагается Флаг; справа от флага Рязанской области располагается флаг иного муниципального образования, общественного объединения либо предприятия, учреждения или организации.</w:t>
      </w:r>
    </w:p>
    <w:p w14:paraId="585A3426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4.8. Размер полотнища Флага не может превышать размеры полотнищ поднятых (установленных) рядом с ним Государственного флага Российской Федерации (или иного государственного флага), флага Рязанской области (или флага иного субъекта Российской Федерации).</w:t>
      </w:r>
    </w:p>
    <w:p w14:paraId="178F7D22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Флаг не может располагаться выше поднятых (установленных) рядом с ним Государственного флага Российской Федерации (или иного государственного флага), флага Рязанской области (или флага иного субъекта Российской Федерации).</w:t>
      </w:r>
    </w:p>
    <w:p w14:paraId="76C04755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4.9. Флаг или его изображение могут быть использованы в качестве элемента или геральдической основы:</w:t>
      </w:r>
    </w:p>
    <w:p w14:paraId="497D7ABE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lastRenderedPageBreak/>
        <w:t>- флагов, вымпелов и иных подобных символов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(ведущим соучредителем) которых является Шацкий муниципальный округ Рязанской области;</w:t>
      </w:r>
    </w:p>
    <w:p w14:paraId="6DDAB665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- наград Шацкого муниципального округа Рязанской области;</w:t>
      </w:r>
    </w:p>
    <w:p w14:paraId="7A9425B1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- должностных и отличительных знаков главы муниципального округа, депутатов Думы Шацкого муниципального округа, выборных и назначаемых должностных лиц, сотрудников местного самоуправления и его подразделений.</w:t>
      </w:r>
    </w:p>
    <w:p w14:paraId="2076F1D0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4.10. Флаг может быть поднят (установлен) постоянно или временно:</w:t>
      </w:r>
    </w:p>
    <w:p w14:paraId="0E276B71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- в памятных, мемориальных и значимых местах, расположенных на территории Шацкого муниципального округа Рязанской области;</w:t>
      </w:r>
    </w:p>
    <w:p w14:paraId="19518E58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- в местах массовых собраний жителей Шацкого муниципального округа Рязанской области.</w:t>
      </w:r>
    </w:p>
    <w:p w14:paraId="68CE7399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4.11. Допускается размещение Флага или его изображения на:</w:t>
      </w:r>
    </w:p>
    <w:p w14:paraId="5335A62C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- печатных и иных изданиях информационного, официального, научного, научно-популярного, справочного, познавательного, краеведческого, географического, путеводительного и сувенирного характера;</w:t>
      </w:r>
    </w:p>
    <w:p w14:paraId="4C34CDE9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- грамотах, приглашениях, визитных карточках главы Шацкого муниципального округа, должностных лиц органов местного самоуправления, депутатов Думы  Шацкого муниципального округа.</w:t>
      </w:r>
    </w:p>
    <w:p w14:paraId="20CC3B03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Допускается использование Флага в качестве геральдической основы для изготовления знаков, эмблем, иной символики при оформлении единовременных юбилейных, памятных и зрелищных мероприятий, проводимых в Шацком муниципальном округе Рязанской области или непосредственно связанных с муниципальным округом.</w:t>
      </w:r>
    </w:p>
    <w:p w14:paraId="5600B3FC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4.12. Иные случаи использования Флага устанавливаются главой Шацкого муниципального округа Рязанской области.</w:t>
      </w:r>
    </w:p>
    <w:p w14:paraId="7405B8D7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1A90F855" w14:textId="77777777" w:rsidR="000A79F4" w:rsidRPr="000A79F4" w:rsidRDefault="000A79F4" w:rsidP="000A79F4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5. Ответственность за нарушение настоящего Положения</w:t>
      </w:r>
    </w:p>
    <w:p w14:paraId="4693A1D5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28B430C3" w14:textId="77777777" w:rsidR="000A79F4" w:rsidRPr="000A79F4" w:rsidRDefault="000A79F4" w:rsidP="000A79F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5.1. Использование Флага с нарушением настоящего Положения, а также надругательство над Флагом влекут за собой ответственность в соответствии с законодательством Российской Федерации.</w:t>
      </w:r>
    </w:p>
    <w:p w14:paraId="23BF6E27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01F18252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29214773" w14:textId="77777777" w:rsidR="000A79F4" w:rsidRPr="000A79F4" w:rsidRDefault="000A79F4" w:rsidP="000A79F4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6. Заключительные положения</w:t>
      </w:r>
    </w:p>
    <w:p w14:paraId="7CBEE171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41DB94A7" w14:textId="77777777" w:rsidR="000A79F4" w:rsidRPr="000A79F4" w:rsidRDefault="000A79F4" w:rsidP="000A79F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6.1. Внесение в состав (рисунок) Флага каких-либо изменений или дополнений, а также элементов официальных символов Рязанской области допустимо лишь в соответствии с законодательством Российской Федерации и законодательством Рязанской области. Эти изменения должны сопровождаться пересмотром настоящего Положения для отражения внесенных элементов в описание Флага.</w:t>
      </w:r>
    </w:p>
    <w:p w14:paraId="1FE29406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6.2. Все права на Флаг принадлежат органам местного самоуправления Шацкого муниципального округа Рязанской области.</w:t>
      </w:r>
    </w:p>
    <w:p w14:paraId="52557D59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6.3. Контроль за исполнением требований настоящего Положения возлагается на главу Шацкого муниципального округа Рязанской области.</w:t>
      </w:r>
    </w:p>
    <w:p w14:paraId="34B6B100" w14:textId="77777777" w:rsidR="000A79F4" w:rsidRPr="000A79F4" w:rsidRDefault="000A79F4" w:rsidP="000A79F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6.4. Настоящее Положение вступает в силу со дня его официального опубликования.</w:t>
      </w:r>
    </w:p>
    <w:p w14:paraId="5FB11587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2793D5A7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6D7839F0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385396F6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79D32F0F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35C14E88" w14:textId="77777777" w:rsidR="000A79F4" w:rsidRP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53EE8974" w14:textId="77777777" w:rsidR="000A79F4" w:rsidRP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60A5B458" w14:textId="77777777" w:rsidR="000A79F4" w:rsidRP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14:paraId="50047FB7" w14:textId="6B35CF81" w:rsidR="000A79F4" w:rsidRPr="000A79F4" w:rsidRDefault="000A79F4" w:rsidP="000A79F4">
      <w:pPr>
        <w:pStyle w:val="ConsPlusNormal"/>
        <w:jc w:val="right"/>
        <w:outlineLvl w:val="0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 xml:space="preserve">Приложение </w:t>
      </w:r>
      <w:r w:rsidR="00FF7B58">
        <w:rPr>
          <w:rFonts w:ascii="Times New Roman" w:hAnsi="Times New Roman" w:cs="Times New Roman"/>
        </w:rPr>
        <w:t>№</w:t>
      </w:r>
      <w:r w:rsidRPr="000A79F4">
        <w:rPr>
          <w:rFonts w:ascii="Times New Roman" w:hAnsi="Times New Roman" w:cs="Times New Roman"/>
        </w:rPr>
        <w:t xml:space="preserve"> 7</w:t>
      </w:r>
    </w:p>
    <w:p w14:paraId="57A470F6" w14:textId="77777777" w:rsidR="000A79F4" w:rsidRPr="000A79F4" w:rsidRDefault="000A79F4" w:rsidP="000A79F4">
      <w:pPr>
        <w:pStyle w:val="ConsPlusNormal"/>
        <w:jc w:val="right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к решению</w:t>
      </w:r>
    </w:p>
    <w:p w14:paraId="5A8E7345" w14:textId="1C33414D" w:rsidR="000A79F4" w:rsidRPr="000A79F4" w:rsidRDefault="00465009" w:rsidP="000A79F4">
      <w:pPr>
        <w:pStyle w:val="ConsPlusNormal"/>
        <w:jc w:val="right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Думы Шацкого</w:t>
      </w:r>
    </w:p>
    <w:p w14:paraId="25E8F91B" w14:textId="77777777" w:rsidR="000A79F4" w:rsidRPr="000A79F4" w:rsidRDefault="000A79F4" w:rsidP="000A79F4">
      <w:pPr>
        <w:pStyle w:val="ConsPlusNormal"/>
        <w:jc w:val="right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муниципального округа</w:t>
      </w:r>
    </w:p>
    <w:p w14:paraId="75A94EE2" w14:textId="77777777" w:rsidR="000A79F4" w:rsidRPr="000A79F4" w:rsidRDefault="000A79F4" w:rsidP="000A79F4">
      <w:pPr>
        <w:pStyle w:val="ConsPlusNormal"/>
        <w:jc w:val="right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Рязанской области</w:t>
      </w:r>
    </w:p>
    <w:p w14:paraId="7B441847" w14:textId="4FAD04BE" w:rsidR="000A79F4" w:rsidRPr="000A79F4" w:rsidRDefault="000A79F4" w:rsidP="000A79F4">
      <w:pPr>
        <w:pStyle w:val="ConsPlusNormal"/>
        <w:jc w:val="right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 xml:space="preserve">от </w:t>
      </w:r>
      <w:r w:rsidR="00FF7B58">
        <w:rPr>
          <w:rFonts w:ascii="Times New Roman" w:hAnsi="Times New Roman" w:cs="Times New Roman"/>
        </w:rPr>
        <w:t xml:space="preserve">23 октября </w:t>
      </w:r>
      <w:r w:rsidRPr="000A79F4">
        <w:rPr>
          <w:rFonts w:ascii="Times New Roman" w:hAnsi="Times New Roman" w:cs="Times New Roman"/>
        </w:rPr>
        <w:t>2025 г</w:t>
      </w:r>
      <w:r w:rsidR="00FF7B58">
        <w:rPr>
          <w:rFonts w:ascii="Times New Roman" w:hAnsi="Times New Roman" w:cs="Times New Roman"/>
        </w:rPr>
        <w:t>ода</w:t>
      </w:r>
      <w:r w:rsidRPr="000A79F4">
        <w:rPr>
          <w:rFonts w:ascii="Times New Roman" w:hAnsi="Times New Roman" w:cs="Times New Roman"/>
        </w:rPr>
        <w:t xml:space="preserve"> N</w:t>
      </w:r>
      <w:r w:rsidR="00FF7B58">
        <w:rPr>
          <w:rFonts w:ascii="Times New Roman" w:hAnsi="Times New Roman" w:cs="Times New Roman"/>
        </w:rPr>
        <w:t xml:space="preserve"> 2/1</w:t>
      </w:r>
      <w:r w:rsidRPr="000A79F4">
        <w:rPr>
          <w:rFonts w:ascii="Times New Roman" w:hAnsi="Times New Roman" w:cs="Times New Roman"/>
        </w:rPr>
        <w:t xml:space="preserve"> </w:t>
      </w:r>
    </w:p>
    <w:p w14:paraId="7E645672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6A5560F4" w14:textId="77777777" w:rsidR="000A79F4" w:rsidRPr="000A79F4" w:rsidRDefault="000A79F4" w:rsidP="000A79F4">
      <w:pPr>
        <w:pStyle w:val="ConsPlusTitle"/>
        <w:jc w:val="center"/>
        <w:rPr>
          <w:rFonts w:ascii="Times New Roman" w:hAnsi="Times New Roman" w:cs="Times New Roman"/>
        </w:rPr>
      </w:pPr>
      <w:bookmarkStart w:id="9" w:name="P294"/>
      <w:bookmarkEnd w:id="9"/>
      <w:r w:rsidRPr="000A79F4">
        <w:rPr>
          <w:rFonts w:ascii="Times New Roman" w:hAnsi="Times New Roman" w:cs="Times New Roman"/>
        </w:rPr>
        <w:t>ФЛАГ</w:t>
      </w:r>
    </w:p>
    <w:p w14:paraId="68754F20" w14:textId="77777777" w:rsidR="000A79F4" w:rsidRPr="000A79F4" w:rsidRDefault="000A79F4" w:rsidP="000A79F4">
      <w:pPr>
        <w:pStyle w:val="ConsPlusTitle"/>
        <w:jc w:val="center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ШАЦКОГО МУНИЦИПАЛЬНОГО ОКРУГА РЯЗАНСКОЙ ОБЛАСТИ</w:t>
      </w:r>
    </w:p>
    <w:p w14:paraId="77695A56" w14:textId="77777777" w:rsidR="000A79F4" w:rsidRPr="000A79F4" w:rsidRDefault="000A79F4" w:rsidP="000A79F4">
      <w:pPr>
        <w:pStyle w:val="ConsPlusNormal"/>
        <w:rPr>
          <w:rFonts w:ascii="Times New Roman" w:hAnsi="Times New Roman" w:cs="Times New Roman"/>
        </w:rPr>
      </w:pPr>
    </w:p>
    <w:p w14:paraId="1FBB7BAC" w14:textId="77777777" w:rsidR="000A79F4" w:rsidRPr="000A79F4" w:rsidRDefault="000A79F4" w:rsidP="000A79F4">
      <w:pPr>
        <w:pStyle w:val="ConsPlusNormal"/>
        <w:rPr>
          <w:rFonts w:ascii="Times New Roman" w:hAnsi="Times New Roman" w:cs="Times New Roman"/>
        </w:rPr>
      </w:pPr>
    </w:p>
    <w:p w14:paraId="768434A5" w14:textId="77777777" w:rsidR="000A79F4" w:rsidRPr="000A79F4" w:rsidRDefault="000A79F4" w:rsidP="000A79F4">
      <w:pPr>
        <w:pStyle w:val="ConsPlusNormal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 xml:space="preserve">                       </w:t>
      </w:r>
      <w:r w:rsidRPr="000A79F4">
        <w:rPr>
          <w:rFonts w:ascii="Times New Roman" w:hAnsi="Times New Roman" w:cs="Times New Roman"/>
          <w:noProof/>
          <w:position w:val="-160"/>
        </w:rPr>
        <w:drawing>
          <wp:inline distT="0" distB="0" distL="0" distR="0" wp14:anchorId="448ABCF9" wp14:editId="19808715">
            <wp:extent cx="4421134" cy="3087014"/>
            <wp:effectExtent l="0" t="0" r="0" b="0"/>
            <wp:docPr id="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онсультант Плюс"/>
                    <pic:cNvPicPr preferRelativeResize="0"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057" cy="309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4A2DD" w14:textId="77777777" w:rsidR="000A79F4" w:rsidRPr="000A79F4" w:rsidRDefault="000A79F4" w:rsidP="000A79F4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Цветное изображение флага</w:t>
      </w:r>
    </w:p>
    <w:p w14:paraId="0648DB1F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340AD7C7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1F04CAE1" w14:textId="77777777" w:rsidR="000A79F4" w:rsidRPr="000A79F4" w:rsidRDefault="000A79F4" w:rsidP="000A79F4">
      <w:pPr>
        <w:pStyle w:val="ConsPlusNormal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 xml:space="preserve">                      </w:t>
      </w:r>
      <w:r w:rsidRPr="000A79F4">
        <w:rPr>
          <w:rFonts w:ascii="Times New Roman" w:hAnsi="Times New Roman" w:cs="Times New Roman"/>
          <w:noProof/>
          <w:position w:val="-169"/>
        </w:rPr>
        <w:drawing>
          <wp:inline distT="0" distB="0" distL="0" distR="0" wp14:anchorId="72CAF64F" wp14:editId="6F58320D">
            <wp:extent cx="4450130" cy="3107260"/>
            <wp:effectExtent l="0" t="0" r="7620" b="0"/>
            <wp:docPr id="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онсультант Плюс"/>
                    <pic:cNvPicPr preferRelativeResize="0"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61" cy="311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7EE8F" w14:textId="77777777" w:rsidR="000A79F4" w:rsidRPr="000A79F4" w:rsidRDefault="000A79F4" w:rsidP="000A79F4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A79F4">
        <w:rPr>
          <w:rFonts w:ascii="Times New Roman" w:hAnsi="Times New Roman" w:cs="Times New Roman"/>
        </w:rPr>
        <w:t>Контурное изображение флага (чертеж)</w:t>
      </w:r>
    </w:p>
    <w:p w14:paraId="7DB7AF19" w14:textId="77777777" w:rsidR="000A79F4" w:rsidRPr="000A79F4" w:rsidRDefault="000A79F4" w:rsidP="000A79F4">
      <w:pPr>
        <w:pStyle w:val="ConsPlusNormal"/>
        <w:jc w:val="both"/>
        <w:rPr>
          <w:rFonts w:ascii="Times New Roman" w:hAnsi="Times New Roman" w:cs="Times New Roman"/>
        </w:rPr>
      </w:pPr>
    </w:p>
    <w:p w14:paraId="43ED262C" w14:textId="77777777" w:rsidR="00291A41" w:rsidRPr="000A79F4" w:rsidRDefault="00291A41" w:rsidP="0069466E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sectPr w:rsidR="00291A41" w:rsidRPr="000A79F4" w:rsidSect="0069466E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5CD"/>
    <w:rsid w:val="00026D6E"/>
    <w:rsid w:val="000768BC"/>
    <w:rsid w:val="000A79F4"/>
    <w:rsid w:val="001957F4"/>
    <w:rsid w:val="001977C2"/>
    <w:rsid w:val="001B413E"/>
    <w:rsid w:val="001C4A7A"/>
    <w:rsid w:val="001F6279"/>
    <w:rsid w:val="00226CF9"/>
    <w:rsid w:val="00291A41"/>
    <w:rsid w:val="002C3582"/>
    <w:rsid w:val="00303E1D"/>
    <w:rsid w:val="00305ACD"/>
    <w:rsid w:val="00336F7C"/>
    <w:rsid w:val="00365ACA"/>
    <w:rsid w:val="00387E2A"/>
    <w:rsid w:val="00391728"/>
    <w:rsid w:val="003A6865"/>
    <w:rsid w:val="004333E2"/>
    <w:rsid w:val="0045725E"/>
    <w:rsid w:val="00465009"/>
    <w:rsid w:val="00483375"/>
    <w:rsid w:val="004D41C5"/>
    <w:rsid w:val="00543D5A"/>
    <w:rsid w:val="00550AE0"/>
    <w:rsid w:val="00584E8F"/>
    <w:rsid w:val="00595001"/>
    <w:rsid w:val="005D6760"/>
    <w:rsid w:val="00682B87"/>
    <w:rsid w:val="0069466E"/>
    <w:rsid w:val="006B4EC7"/>
    <w:rsid w:val="00703252"/>
    <w:rsid w:val="007417D8"/>
    <w:rsid w:val="00755C0D"/>
    <w:rsid w:val="007772B0"/>
    <w:rsid w:val="007B5304"/>
    <w:rsid w:val="0080436A"/>
    <w:rsid w:val="008173FB"/>
    <w:rsid w:val="00832A26"/>
    <w:rsid w:val="00834693"/>
    <w:rsid w:val="00837A25"/>
    <w:rsid w:val="008A5434"/>
    <w:rsid w:val="008B5BD8"/>
    <w:rsid w:val="008E581B"/>
    <w:rsid w:val="009035CD"/>
    <w:rsid w:val="00907B98"/>
    <w:rsid w:val="009126E9"/>
    <w:rsid w:val="00943F82"/>
    <w:rsid w:val="00946671"/>
    <w:rsid w:val="00967D8F"/>
    <w:rsid w:val="0098243B"/>
    <w:rsid w:val="009925BA"/>
    <w:rsid w:val="009A5BF2"/>
    <w:rsid w:val="00A27410"/>
    <w:rsid w:val="00A376ED"/>
    <w:rsid w:val="00AA21DA"/>
    <w:rsid w:val="00AD6831"/>
    <w:rsid w:val="00B661EF"/>
    <w:rsid w:val="00BB436D"/>
    <w:rsid w:val="00BC3FA4"/>
    <w:rsid w:val="00BC6381"/>
    <w:rsid w:val="00BD709F"/>
    <w:rsid w:val="00C76029"/>
    <w:rsid w:val="00C91D36"/>
    <w:rsid w:val="00CE5DAD"/>
    <w:rsid w:val="00D11D4D"/>
    <w:rsid w:val="00D45447"/>
    <w:rsid w:val="00D5668A"/>
    <w:rsid w:val="00DA7DCD"/>
    <w:rsid w:val="00DD3E3E"/>
    <w:rsid w:val="00DF174E"/>
    <w:rsid w:val="00EC21D4"/>
    <w:rsid w:val="00EE0D05"/>
    <w:rsid w:val="00F72127"/>
    <w:rsid w:val="00FA116D"/>
    <w:rsid w:val="00FC2F60"/>
    <w:rsid w:val="00FF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2C0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5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9035CD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9035CD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ConsTitle">
    <w:name w:val="ConsTitle"/>
    <w:rsid w:val="009035CD"/>
    <w:pPr>
      <w:widowControl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035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5C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98243B"/>
  </w:style>
  <w:style w:type="paragraph" w:customStyle="1" w:styleId="ConsPlusNormal">
    <w:name w:val="ConsPlusNormal"/>
    <w:rsid w:val="00291A4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291A4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6">
    <w:name w:val="Hyperlink"/>
    <w:basedOn w:val="a0"/>
    <w:uiPriority w:val="99"/>
    <w:unhideWhenUsed/>
    <w:rsid w:val="0069466E"/>
    <w:rPr>
      <w:color w:val="0000FF" w:themeColor="hyperlink"/>
      <w:u w:val="single"/>
    </w:rPr>
  </w:style>
  <w:style w:type="paragraph" w:styleId="a7">
    <w:name w:val="No Spacing"/>
    <w:uiPriority w:val="1"/>
    <w:qFormat/>
    <w:rsid w:val="000A79F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5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9035CD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9035CD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ConsTitle">
    <w:name w:val="ConsTitle"/>
    <w:rsid w:val="009035CD"/>
    <w:pPr>
      <w:widowControl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035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5C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98243B"/>
  </w:style>
  <w:style w:type="paragraph" w:customStyle="1" w:styleId="ConsPlusNormal">
    <w:name w:val="ConsPlusNormal"/>
    <w:rsid w:val="00291A4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291A4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6">
    <w:name w:val="Hyperlink"/>
    <w:basedOn w:val="a0"/>
    <w:uiPriority w:val="99"/>
    <w:unhideWhenUsed/>
    <w:rsid w:val="0069466E"/>
    <w:rPr>
      <w:color w:val="0000FF" w:themeColor="hyperlink"/>
      <w:u w:val="single"/>
    </w:rPr>
  </w:style>
  <w:style w:type="paragraph" w:styleId="a7">
    <w:name w:val="No Spacing"/>
    <w:uiPriority w:val="1"/>
    <w:qFormat/>
    <w:rsid w:val="000A79F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3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RLAW073&amp;n=150788" TargetMode="External"/><Relationship Id="rId13" Type="http://schemas.openxmlformats.org/officeDocument/2006/relationships/hyperlink" Target="https://login.consultant.ru/link/?req=doc&amp;base=RLAW073&amp;n=296687" TargetMode="External"/><Relationship Id="rId18" Type="http://schemas.openxmlformats.org/officeDocument/2006/relationships/hyperlink" Target="https://login.consultant.ru/link/?req=doc&amp;base=RLAW073&amp;n=296687" TargetMode="External"/><Relationship Id="rId26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hyperlink" Target="https://login.consultant.ru/link/?req=doc&amp;base=RLAW073&amp;n=296687" TargetMode="External"/><Relationship Id="rId7" Type="http://schemas.openxmlformats.org/officeDocument/2006/relationships/hyperlink" Target="https://login.consultant.ru/link/?req=doc&amp;base=RLAW073&amp;n=13498" TargetMode="External"/><Relationship Id="rId12" Type="http://schemas.openxmlformats.org/officeDocument/2006/relationships/hyperlink" Target="https://login.consultant.ru/link/?req=doc&amp;base=RLAW073&amp;n=296687" TargetMode="External"/><Relationship Id="rId17" Type="http://schemas.openxmlformats.org/officeDocument/2006/relationships/hyperlink" Target="https://login.consultant.ru/link/?req=doc&amp;base=RLAW073&amp;n=296687" TargetMode="External"/><Relationship Id="rId25" Type="http://schemas.openxmlformats.org/officeDocument/2006/relationships/image" Target="media/image2.jpeg"/><Relationship Id="rId2" Type="http://schemas.microsoft.com/office/2007/relationships/stylesWithEffects" Target="stylesWithEffects.xml"/><Relationship Id="rId16" Type="http://schemas.openxmlformats.org/officeDocument/2006/relationships/hyperlink" Target="https://login.consultant.ru/link/?req=doc&amp;base=RLAW073&amp;n=296687" TargetMode="External"/><Relationship Id="rId20" Type="http://schemas.openxmlformats.org/officeDocument/2006/relationships/hyperlink" Target="https://login.consultant.ru/link/?req=doc&amp;base=RLAW073&amp;n=296687" TargetMode="External"/><Relationship Id="rId29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s://login.consultant.ru/link/?req=doc&amp;base=LAW&amp;n=501480&amp;dst=100070" TargetMode="External"/><Relationship Id="rId11" Type="http://schemas.openxmlformats.org/officeDocument/2006/relationships/hyperlink" Target="https://login.consultant.ru/link/?req=doc&amp;base=RLAW073&amp;n=296687" TargetMode="External"/><Relationship Id="rId24" Type="http://schemas.openxmlformats.org/officeDocument/2006/relationships/hyperlink" Target="https://login.consultant.ru/link/?req=doc&amp;base=RLAW073&amp;n=440567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login.consultant.ru/link/?req=doc&amp;base=RLAW073&amp;n=296687" TargetMode="External"/><Relationship Id="rId23" Type="http://schemas.openxmlformats.org/officeDocument/2006/relationships/hyperlink" Target="https://login.consultant.ru/link/?req=doc&amp;base=RLAW073&amp;n=296687" TargetMode="External"/><Relationship Id="rId28" Type="http://schemas.openxmlformats.org/officeDocument/2006/relationships/image" Target="media/image5.jpeg"/><Relationship Id="rId10" Type="http://schemas.openxmlformats.org/officeDocument/2006/relationships/hyperlink" Target="https://login.consultant.ru/link/?req=doc&amp;base=RLAW073&amp;n=286173" TargetMode="External"/><Relationship Id="rId19" Type="http://schemas.openxmlformats.org/officeDocument/2006/relationships/hyperlink" Target="https://login.consultant.ru/link/?req=doc&amp;base=RLAW073&amp;n=296687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RLAW073&amp;n=286173" TargetMode="External"/><Relationship Id="rId14" Type="http://schemas.openxmlformats.org/officeDocument/2006/relationships/hyperlink" Target="https://login.consultant.ru/link/?req=doc&amp;base=RLAW073&amp;n=296687" TargetMode="External"/><Relationship Id="rId22" Type="http://schemas.openxmlformats.org/officeDocument/2006/relationships/hyperlink" Target="https://login.consultant.ru/link/?req=doc&amp;base=RLAW073&amp;n=296687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4397</Words>
  <Characters>25068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Pravo</dc:creator>
  <cp:lastModifiedBy>user</cp:lastModifiedBy>
  <cp:revision>2</cp:revision>
  <cp:lastPrinted>2025-10-20T09:20:00Z</cp:lastPrinted>
  <dcterms:created xsi:type="dcterms:W3CDTF">2025-10-27T17:18:00Z</dcterms:created>
  <dcterms:modified xsi:type="dcterms:W3CDTF">2025-10-27T17:18:00Z</dcterms:modified>
</cp:coreProperties>
</file>