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3A" w:rsidRPr="0080063A" w:rsidRDefault="0080063A" w:rsidP="0080063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0063A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0063A" w:rsidRPr="0080063A" w:rsidRDefault="0080063A" w:rsidP="0080063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0063A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0063A" w:rsidRPr="00EE6AE0" w:rsidRDefault="0080063A" w:rsidP="0080063A">
      <w:pPr>
        <w:spacing w:after="0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АРХАНГЕЛЬСКОЕ ОБЛАСТНОЕ СОБРАНИЕ ДЕПУТАТОВ</w:t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пятого созыва (двадцать восьмая сессия)</w:t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ОБЛАСТНОЙ ЗАКОН</w:t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 внесении изменений и дополнений в областной закон</w:t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«О гербе Архангельской области»</w:t>
      </w:r>
    </w:p>
    <w:p w:rsidR="00EE6AE0" w:rsidRDefault="00EE6AE0" w:rsidP="0080063A">
      <w:pPr>
        <w:spacing w:after="0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val="en-US" w:eastAsia="ru-RU"/>
        </w:rPr>
      </w:pPr>
    </w:p>
    <w:p w:rsidR="00EE6AE0" w:rsidRPr="00EE6AE0" w:rsidRDefault="00EE6AE0" w:rsidP="00EE6AE0">
      <w:pPr>
        <w:pStyle w:val="HTML"/>
        <w:shd w:val="clear" w:color="auto" w:fill="FFFFFF"/>
        <w:rPr>
          <w:color w:val="444444"/>
          <w:spacing w:val="-18"/>
          <w:sz w:val="24"/>
          <w:szCs w:val="24"/>
        </w:rPr>
      </w:pPr>
      <w:r w:rsidRPr="00EE6AE0">
        <w:rPr>
          <w:color w:val="444444"/>
          <w:spacing w:val="-18"/>
          <w:sz w:val="24"/>
          <w:szCs w:val="24"/>
        </w:rPr>
        <w:t xml:space="preserve">Принят областным                                  Постановление </w:t>
      </w:r>
      <w:r w:rsidRPr="00EE6AE0">
        <w:rPr>
          <w:color w:val="444444"/>
          <w:spacing w:val="-18"/>
          <w:sz w:val="24"/>
          <w:szCs w:val="24"/>
        </w:rPr>
        <w:t>N 1183</w:t>
      </w:r>
    </w:p>
    <w:p w:rsidR="00EE6AE0" w:rsidRPr="00EE6AE0" w:rsidRDefault="00EE6AE0" w:rsidP="00EE6AE0">
      <w:pPr>
        <w:pStyle w:val="HTML"/>
        <w:shd w:val="clear" w:color="auto" w:fill="FFFFFF"/>
        <w:rPr>
          <w:color w:val="444444"/>
          <w:spacing w:val="-18"/>
          <w:sz w:val="24"/>
          <w:szCs w:val="24"/>
        </w:rPr>
      </w:pPr>
      <w:r w:rsidRPr="00EE6AE0">
        <w:rPr>
          <w:color w:val="444444"/>
          <w:spacing w:val="-18"/>
          <w:sz w:val="24"/>
          <w:szCs w:val="24"/>
        </w:rPr>
        <w:t xml:space="preserve">Собранием депутатов                             </w:t>
      </w:r>
      <w:r w:rsidRPr="00EE6AE0">
        <w:rPr>
          <w:color w:val="444444"/>
          <w:spacing w:val="-18"/>
          <w:sz w:val="24"/>
          <w:szCs w:val="24"/>
        </w:rPr>
        <w:t>от 8 февраля 2012 года</w:t>
      </w:r>
    </w:p>
    <w:p w:rsidR="00EE6AE0" w:rsidRPr="00EE6AE0" w:rsidRDefault="00EE6AE0" w:rsidP="0080063A">
      <w:pPr>
        <w:spacing w:after="0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Статья 1.</w:t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Внести в областной закон от 15 июля 2003 года N 178-23-ОЗ «О гербе Архангельской области» («Ведомости Архангельского областного Собрания депутатов», 2003, N 23; 2005, N 3, 8; 2009, N 5; 2010, декабрь, внеоч.) следующие изменения и дополнения: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В статье 1: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в абзаце четвертом цифру «2» заменить цифрой «3»;</w:t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абзац пятый после слова «Настоящим» дополнить словом «областным».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В статье 2: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последнее предложение исключить;</w:t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дополнить абзацами следующего содержания: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«Рисунок герба Архангельской области в многоцветном варианте без специальных почетных элементов, окружающих щит, помещен в N 2 к настоящему областному закону.</w:t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Рисунок герба Архангельской области в одноцветном варианте без специальных почетных элементов, окружающих щит, помещен в приложении N 4 к настоящему областному закону.».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В статье 3: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слова «1. Герб» заменить словом «Герб»;</w:t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слова «2. Герб Архангельской области в одноцветном варианте помещается на бланках:» исключить.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Статью 12 после слова «Настоящий» дополнить словом «областной».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Дополнить новым приложением N 2 «Рисунок герба Архангельской области в многоцветном варианте без специальных почетных элементов, окружающих щит» согласно приложению N 1 к настоящему закону.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Приложение N 2 «Рисунок герба Архангельской области в одноцветном варианте» считать приложением N 3 и изложить его в редакции согласно приложению N 2 к настоящему закону.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7. Приложение N 3 «Рисунок герба Архангельской области в одноцветном варианте без специальных почетных элементов, окружающих щит» считать приложением N 4 и изложить его в редакции согласно приложению N 3 к настоящему закону.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Статья 2.</w:t>
      </w: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Настоящий закон вступает в силу со дня его официального опубликования.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t>Губернатор Архангельской области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 xml:space="preserve">И.А. Орлов </w:t>
      </w:r>
    </w:p>
    <w:p w:rsidR="0080063A" w:rsidRPr="0080063A" w:rsidRDefault="0080063A" w:rsidP="0080063A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г. Архангельск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 13 февраля 2012 года</w:t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 N 417-28-ОЗ</w:t>
      </w:r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t>Приложение N 1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к областному закону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«Приложение N 2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к областному закону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от 15 июля 2003 г.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N 178-23-ОЗ</w:t>
      </w:r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80063A" w:rsidRPr="0080063A" w:rsidRDefault="0080063A" w:rsidP="0080063A">
      <w:pPr>
        <w:spacing w:after="24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Рисунок герба Архангельской области в многоцветном варианте без специальных почетных элементов, окружающих щит</w:t>
      </w:r>
    </w:p>
    <w:p w:rsidR="0080063A" w:rsidRPr="0080063A" w:rsidRDefault="0080063A" w:rsidP="0080063A">
      <w:pPr>
        <w:spacing w:after="240" w:line="33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444444"/>
          <w:sz w:val="24"/>
          <w:szCs w:val="24"/>
          <w:lang w:eastAsia="ru-RU"/>
        </w:rPr>
        <w:drawing>
          <wp:inline distT="0" distB="0" distL="0" distR="0">
            <wp:extent cx="3242931" cy="3898053"/>
            <wp:effectExtent l="0" t="0" r="0" b="7620"/>
            <wp:docPr id="3" name="Рисунок 3" descr="https://api.docs.cntd.ru/img/96/20/32/74/8/3e4b8a01-5a64-481f-b650-c96eff67fe57/P00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i.docs.cntd.ru/img/96/20/32/74/8/3e4b8a01-5a64-481f-b650-c96eff67fe57/P000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195" cy="391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63A" w:rsidRPr="0080063A" w:rsidRDefault="0080063A" w:rsidP="0080063A">
      <w:pPr>
        <w:spacing w:after="0" w:line="33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»</w:t>
      </w:r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t>Приложение N 2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к областному закону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«Приложение N 3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к областному закону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 xml:space="preserve">от 15 июля 2003 года 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N 178-23-ОЗ</w:t>
      </w:r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80063A" w:rsidRPr="0080063A" w:rsidRDefault="0080063A" w:rsidP="0080063A">
      <w:pPr>
        <w:spacing w:after="24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Рисунок герба Архангельской области в одноцветном варианте</w:t>
      </w:r>
    </w:p>
    <w:p w:rsidR="0080063A" w:rsidRPr="0080063A" w:rsidRDefault="0080063A" w:rsidP="0080063A">
      <w:pPr>
        <w:spacing w:after="240" w:line="33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noProof/>
          <w:color w:val="444444"/>
          <w:sz w:val="24"/>
          <w:szCs w:val="24"/>
          <w:lang w:eastAsia="ru-RU"/>
        </w:rPr>
        <w:drawing>
          <wp:inline distT="0" distB="0" distL="0" distR="0">
            <wp:extent cx="3944679" cy="3899010"/>
            <wp:effectExtent l="0" t="0" r="0" b="6350"/>
            <wp:docPr id="2" name="Рисунок 2" descr="https://api.docs.cntd.ru/img/96/20/32/74/8/3e4b8a01-5a64-481f-b650-c96eff67fe57/P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docs.cntd.ru/img/96/20/32/74/8/3e4b8a01-5a64-481f-b650-c96eff67fe57/P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806" cy="38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»</w:t>
      </w:r>
    </w:p>
    <w:p w:rsidR="0080063A" w:rsidRPr="0080063A" w:rsidRDefault="0080063A" w:rsidP="0080063A">
      <w:pPr>
        <w:spacing w:after="0" w:line="330" w:lineRule="atLeast"/>
        <w:jc w:val="right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t>Приложение N 3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к областному закону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«Приложение N 4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к областному закону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от 15 июля 2003 года</w:t>
      </w: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N 178-23-ОЗ</w:t>
      </w:r>
    </w:p>
    <w:p w:rsidR="0080063A" w:rsidRPr="0080063A" w:rsidRDefault="0080063A" w:rsidP="0080063A">
      <w:pPr>
        <w:spacing w:after="24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Рисунок герба Архангельской области в одноцветном варианте без специальных почетных элементов, окружающих щит</w:t>
      </w:r>
    </w:p>
    <w:p w:rsidR="0080063A" w:rsidRPr="0080063A" w:rsidRDefault="0080063A" w:rsidP="0080063A">
      <w:pPr>
        <w:spacing w:after="0" w:line="33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br/>
      </w:r>
      <w:r>
        <w:rPr>
          <w:rFonts w:ascii="Arial" w:eastAsia="Times New Roman" w:hAnsi="Arial" w:cs="Arial"/>
          <w:noProof/>
          <w:color w:val="444444"/>
          <w:sz w:val="24"/>
          <w:szCs w:val="24"/>
          <w:lang w:eastAsia="ru-RU"/>
        </w:rPr>
        <w:drawing>
          <wp:inline distT="0" distB="0" distL="0" distR="0">
            <wp:extent cx="3211032" cy="4097331"/>
            <wp:effectExtent l="0" t="0" r="8890" b="0"/>
            <wp:docPr id="1" name="Рисунок 1" descr="https://api.docs.cntd.ru/img/96/20/32/74/8/3e4b8a01-5a64-481f-b650-c96eff67fe57/P001E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pi.docs.cntd.ru/img/96/20/32/74/8/3e4b8a01-5a64-481f-b650-c96eff67fe57/P001E00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247" cy="409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»</w:t>
      </w:r>
    </w:p>
    <w:p w:rsidR="0080063A" w:rsidRPr="0080063A" w:rsidRDefault="0080063A" w:rsidP="0080063A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80063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80063A" w:rsidRPr="0080063A" w:rsidRDefault="0080063A" w:rsidP="0080063A">
      <w:pPr>
        <w:spacing w:after="0" w:line="330" w:lineRule="atLeast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80063A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</w:r>
    </w:p>
    <w:sectPr w:rsidR="0080063A" w:rsidRPr="0080063A" w:rsidSect="006738BF">
      <w:pgSz w:w="11906" w:h="16838" w:code="9"/>
      <w:pgMar w:top="567" w:right="159" w:bottom="567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93018"/>
    <w:multiLevelType w:val="multilevel"/>
    <w:tmpl w:val="9AEA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63A"/>
    <w:rsid w:val="006738BF"/>
    <w:rsid w:val="0080063A"/>
    <w:rsid w:val="00A07760"/>
    <w:rsid w:val="00EE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06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006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06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06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0063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0063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0063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0063A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80063A"/>
    <w:rPr>
      <w:color w:val="0000FF"/>
      <w:u w:val="single"/>
    </w:rPr>
  </w:style>
  <w:style w:type="character" w:customStyle="1" w:styleId="h-lktx">
    <w:name w:val="h-lk_tx"/>
    <w:basedOn w:val="a0"/>
    <w:rsid w:val="0080063A"/>
  </w:style>
  <w:style w:type="paragraph" w:customStyle="1" w:styleId="formattext">
    <w:name w:val="format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0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63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E6A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E6AE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06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006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06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06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0063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0063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0063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0063A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80063A"/>
    <w:rPr>
      <w:color w:val="0000FF"/>
      <w:u w:val="single"/>
    </w:rPr>
  </w:style>
  <w:style w:type="character" w:customStyle="1" w:styleId="h-lktx">
    <w:name w:val="h-lk_tx"/>
    <w:basedOn w:val="a0"/>
    <w:rsid w:val="0080063A"/>
  </w:style>
  <w:style w:type="paragraph" w:customStyle="1" w:styleId="formattext">
    <w:name w:val="format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80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0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63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E6A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E6AE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0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1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7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68669">
                              <w:marLeft w:val="3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826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4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9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161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0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05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96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00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4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900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86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709387">
                                      <w:marLeft w:val="-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355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98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0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63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33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14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07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2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5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924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26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4641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3769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46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209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6103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757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Ломанцов Виктор Анатольевич</dc:creator>
  <cp:lastModifiedBy>Ломанцов Виктор Анатольевич</cp:lastModifiedBy>
  <cp:revision>2</cp:revision>
  <dcterms:created xsi:type="dcterms:W3CDTF">2026-08-07T09:14:00Z</dcterms:created>
  <dcterms:modified xsi:type="dcterms:W3CDTF">2026-08-07T09:21:00Z</dcterms:modified>
</cp:coreProperties>
</file>