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106" w:rsidRDefault="00AA6106">
      <w:pPr>
        <w:pStyle w:val="newncpi0"/>
        <w:jc w:val="center"/>
      </w:pPr>
      <w:bookmarkStart w:id="0" w:name="_GoBack"/>
      <w:bookmarkEnd w:id="0"/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</w:p>
    <w:p w:rsidR="00AA6106" w:rsidRDefault="00AA6106">
      <w:pPr>
        <w:pStyle w:val="newncpi"/>
        <w:ind w:firstLine="0"/>
        <w:jc w:val="center"/>
      </w:pPr>
      <w:r>
        <w:rPr>
          <w:rStyle w:val="datepr"/>
        </w:rPr>
        <w:t>7 июня 1995 г.</w:t>
      </w:r>
      <w:r>
        <w:rPr>
          <w:rStyle w:val="number"/>
        </w:rPr>
        <w:t xml:space="preserve"> № 213</w:t>
      </w:r>
    </w:p>
    <w:p w:rsidR="00AA6106" w:rsidRDefault="00AA6106">
      <w:pPr>
        <w:pStyle w:val="title"/>
      </w:pPr>
      <w:r>
        <w:t>Об утверждении эталона Государственного герба Республики Беларусь и Положения о Государственном гербе Республики Беларусь</w:t>
      </w:r>
    </w:p>
    <w:p w:rsidR="00AA6106" w:rsidRDefault="00AA6106">
      <w:pPr>
        <w:pStyle w:val="changeutrs"/>
        <w:spacing w:before="120"/>
      </w:pPr>
      <w:r>
        <w:t>Утратил силу Указом Президента Республики Беларусь от 4 октября 2004 г. № 482 (Национальный реестр правовых актов Республики Беларусь, 2004 г., № 157, 1/5906) &lt;P30400482&gt;</w:t>
      </w:r>
    </w:p>
    <w:p w:rsidR="00AA6106" w:rsidRDefault="00AA6106">
      <w:pPr>
        <w:pStyle w:val="newncpi"/>
      </w:pPr>
      <w:r>
        <w:t> </w:t>
      </w:r>
    </w:p>
    <w:p w:rsidR="00AA6106" w:rsidRDefault="00AA6106">
      <w:pPr>
        <w:pStyle w:val="changei"/>
      </w:pPr>
      <w:r>
        <w:t>Изменения и дополнения:</w:t>
      </w:r>
    </w:p>
    <w:p w:rsidR="00AA6106" w:rsidRDefault="00AA6106">
      <w:pPr>
        <w:pStyle w:val="changeadd"/>
      </w:pPr>
      <w:r>
        <w:t>Указ Президента Республики Беларусь от 14 ноября 1995 г. № 462 (Собрание указов Президента и постановлений Кабинета Министров Республики Беларусь, 1995 г., № 32, ст. 782) &lt;P39500462&gt;;</w:t>
      </w:r>
    </w:p>
    <w:p w:rsidR="00AA6106" w:rsidRDefault="00AA6106">
      <w:pPr>
        <w:pStyle w:val="changeadd"/>
      </w:pPr>
      <w:r>
        <w:t>Указ Президента Республики Беларусь от 23 апреля 1999 г. № 231 (Национальный реестр правовых актов Республики Беларусь, 1999 г., № 33, 1/291) &lt;P39900231&gt;;</w:t>
      </w:r>
    </w:p>
    <w:p w:rsidR="00AA6106" w:rsidRDefault="00AA6106">
      <w:pPr>
        <w:pStyle w:val="changeadd"/>
      </w:pPr>
      <w:r>
        <w:t>Указ Президента Республики Беларусь от 28 июня 2000 г. № 357 (Национальный реестр правовых актов Республики Беларусь, 2000 г., № 66, 1/1414) &lt;P30000357&gt;</w:t>
      </w:r>
    </w:p>
    <w:p w:rsidR="00AA6106" w:rsidRDefault="00AA6106">
      <w:pPr>
        <w:pStyle w:val="newncpi"/>
      </w:pPr>
      <w:r>
        <w:t> </w:t>
      </w:r>
    </w:p>
    <w:p w:rsidR="00AA6106" w:rsidRDefault="00AA6106">
      <w:pPr>
        <w:pStyle w:val="preamble"/>
      </w:pPr>
      <w:r>
        <w:t xml:space="preserve">На основании решения республиканского референдума, проведенного 14 мая 1995 г., </w:t>
      </w:r>
      <w:r>
        <w:rPr>
          <w:rStyle w:val="razr"/>
        </w:rPr>
        <w:t>постановляю:</w:t>
      </w:r>
    </w:p>
    <w:p w:rsidR="00AA6106" w:rsidRDefault="00AA6106">
      <w:pPr>
        <w:pStyle w:val="point"/>
      </w:pPr>
      <w:r>
        <w:t>1. Утвердить эталон Государственного герба Республики Беларусь (прилагается).</w:t>
      </w:r>
    </w:p>
    <w:p w:rsidR="00AA6106" w:rsidRDefault="00AA6106">
      <w:pPr>
        <w:pStyle w:val="point"/>
      </w:pPr>
      <w:r>
        <w:t>2. Утвердить Положение о Государственном гербе Республики Беларусь (прилагается).</w:t>
      </w:r>
    </w:p>
    <w:p w:rsidR="00AA6106" w:rsidRDefault="00AA6106">
      <w:pPr>
        <w:pStyle w:val="point"/>
      </w:pPr>
      <w:r>
        <w:t>3. Правительству Республики Беларусь представить Президенту Республики Беларусь предложения о приведении законодательных актов Республики Беларусь в соответствие с настоящим Указом.</w:t>
      </w:r>
    </w:p>
    <w:p w:rsidR="00AA6106" w:rsidRDefault="00AA6106">
      <w:pPr>
        <w:pStyle w:val="point"/>
      </w:pPr>
      <w:r>
        <w:t>4. Указ вступает в силу со дня его опубликования.</w:t>
      </w:r>
    </w:p>
    <w:p w:rsidR="00AA6106" w:rsidRDefault="00AA6106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78"/>
        <w:gridCol w:w="4679"/>
      </w:tblGrid>
      <w:tr w:rsidR="00AA6106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A6106" w:rsidRDefault="00AA6106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A6106" w:rsidRDefault="00AA6106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AA6106" w:rsidRDefault="00AA6106">
      <w:pPr>
        <w:pStyle w:val="newncpi0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018"/>
        <w:gridCol w:w="2339"/>
      </w:tblGrid>
      <w:tr w:rsidR="00AA6106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6106" w:rsidRDefault="00AA6106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6106" w:rsidRDefault="00AA6106">
            <w:pPr>
              <w:pStyle w:val="capu1"/>
            </w:pPr>
            <w:r>
              <w:t>УТВЕРЖДЕНО</w:t>
            </w:r>
          </w:p>
          <w:p w:rsidR="00AA6106" w:rsidRDefault="00AA6106">
            <w:pPr>
              <w:pStyle w:val="cap1"/>
            </w:pPr>
            <w:r>
              <w:t xml:space="preserve">Указ Президента </w:t>
            </w:r>
            <w:r>
              <w:br/>
              <w:t>Республики Беларусь</w:t>
            </w:r>
          </w:p>
          <w:p w:rsidR="00AA6106" w:rsidRDefault="00AA6106">
            <w:pPr>
              <w:pStyle w:val="cap1"/>
            </w:pPr>
            <w:r>
              <w:t>07.06.1995 № 213</w:t>
            </w:r>
          </w:p>
        </w:tc>
      </w:tr>
    </w:tbl>
    <w:p w:rsidR="00AA6106" w:rsidRDefault="00AA6106">
      <w:pPr>
        <w:pStyle w:val="titleu"/>
      </w:pPr>
      <w:r>
        <w:t>ЭТАЛОН</w:t>
      </w:r>
      <w:r>
        <w:br/>
        <w:t>Государственного герба Республики Беларусь</w:t>
      </w:r>
    </w:p>
    <w:p w:rsidR="00AA6106" w:rsidRDefault="00AA6106">
      <w:pPr>
        <w:pStyle w:val="newncpi0"/>
        <w:jc w:val="center"/>
      </w:pPr>
      <w:r>
        <w:rPr>
          <w:noProof/>
        </w:rPr>
        <w:drawing>
          <wp:inline distT="0" distB="0" distL="0" distR="0">
            <wp:extent cx="3057952" cy="3115110"/>
            <wp:effectExtent l="0" t="0" r="9525" b="9525"/>
            <wp:docPr id="1" name="Рисунок 1" descr="C:\Users\HP0015605853E9\AppData\Roaming\Etalon_work\Texts\p39500213.files\02000001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0015605853E9\AppData\Roaming\Etalon_work\Texts\p39500213.files\02000001jp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952" cy="311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106" w:rsidRDefault="00AA6106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018"/>
        <w:gridCol w:w="2339"/>
      </w:tblGrid>
      <w:tr w:rsidR="00AA6106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6106" w:rsidRDefault="00AA6106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6106" w:rsidRDefault="00AA6106">
            <w:pPr>
              <w:pStyle w:val="capu1"/>
            </w:pPr>
            <w:r>
              <w:t>УТВЕРЖДЕНО</w:t>
            </w:r>
          </w:p>
          <w:p w:rsidR="00AA6106" w:rsidRDefault="00AA6106">
            <w:pPr>
              <w:pStyle w:val="cap1"/>
            </w:pPr>
            <w:r>
              <w:t xml:space="preserve">Указ Президента </w:t>
            </w:r>
            <w:r>
              <w:br/>
              <w:t>Республики Беларусь</w:t>
            </w:r>
          </w:p>
          <w:p w:rsidR="00AA6106" w:rsidRDefault="00AA6106">
            <w:pPr>
              <w:pStyle w:val="cap1"/>
            </w:pPr>
            <w:r>
              <w:t>07.06.1995 № 213</w:t>
            </w:r>
          </w:p>
        </w:tc>
      </w:tr>
    </w:tbl>
    <w:p w:rsidR="00AA6106" w:rsidRDefault="00AA6106">
      <w:pPr>
        <w:pStyle w:val="titleu"/>
      </w:pPr>
      <w:r>
        <w:t>ПОЛОЖЕНИЕ</w:t>
      </w:r>
      <w:r>
        <w:br/>
        <w:t>о Государственном гербе Республики Беларусь</w:t>
      </w:r>
    </w:p>
    <w:p w:rsidR="00AA6106" w:rsidRDefault="00AA6106">
      <w:pPr>
        <w:pStyle w:val="point"/>
      </w:pPr>
      <w:r>
        <w:t>1. Государственный герб Республики Беларусь является символом государственного суверенитета Республики Беларусь, представляет собой зеленый контур Республики Беларусь в золотых лучах солнца над земным шаром. Сверху контура находится пятиконечная красная звезда. Герб обрамляет венок из золотых колосьев, переплетенных справа цветками клевера, слева – льна. Колосья обвиты красно-зеленой лентой, на которой снизу сделана надпись золотом: «Республика Беларусь».</w:t>
      </w:r>
    </w:p>
    <w:p w:rsidR="00AA6106" w:rsidRDefault="00AA6106">
      <w:pPr>
        <w:pStyle w:val="point"/>
      </w:pPr>
      <w:r>
        <w:t>2. Изображение Государственного герба Республики Беларусь помещается:</w:t>
      </w:r>
    </w:p>
    <w:p w:rsidR="00AA6106" w:rsidRDefault="00AA6106">
      <w:pPr>
        <w:pStyle w:val="newncpi"/>
      </w:pPr>
      <w:r>
        <w:t>на резиденции Президента Республики Беларусь, на зданиях палат Национального собрания Республики Беларусь, Совета Министров Республики Беларусь, Национального банка Республики Беларусь, Комитета государственного контроля Республики Беларусь, министерств, государственных комитетов и других республиканских органов государственного управления Республики Беларусь, на зданиях местных Советов депутатов, местных исполнительных и распорядительных органов, судов, органов прокуратуры Республики Беларусь, на зданиях дипломатических и консульских представительств, торговых учреждений Республики Беларусь, находящихся за границей;</w:t>
      </w:r>
    </w:p>
    <w:p w:rsidR="00AA6106" w:rsidRDefault="00AA6106">
      <w:pPr>
        <w:pStyle w:val="newncpi"/>
      </w:pPr>
      <w:r>
        <w:t>в помещениях заседаний палат Национального собрания Республики Беларусь, Совета Министров Республики Беларусь, Конституционного Суда Республики Беларусь, местных Советов депутатов, местных исполнительных и распорядительных органов, а также в служебных кабинетах Президента Республики Беларусь, Председателя Совета Палаты представителей Национального собрания Республики Беларусь, Председателя Совета Республики Национального собрания Республики Беларусь, Премьер-министра Республики Беларусь, руководителей иных республиканских органов государственного управления Республики Беларусь, председателей местных Советов депутатов, руководителей местных исполнительных и распорядительных органов, руководителей государственных предприятий, учреждений, организаций, командиров воинских частей и подразделений Министерства обороны, Министерства внутренних дел, Комитета государственной безопасности, пограничных и железнодорожных войск, гражданской обороны, в залах судебных заседаний судов Республики Беларусь, в помещениях органов записи актов гражданского состояния и помещениях торжественной регистрации рождения и брака, в помещениях воинских частей и государственных учебных заведений;</w:t>
      </w:r>
    </w:p>
    <w:p w:rsidR="00AA6106" w:rsidRDefault="00AA6106">
      <w:pPr>
        <w:pStyle w:val="newncpi"/>
      </w:pPr>
      <w:r>
        <w:t>на печатях и бланках документов Президента Республики Беларусь, палат Национального собрания Республики Беларусь, Совета Министров Республики Беларусь, министерств, государственных комитетов Республики Беларусь, других подчиненных и подотчетных Президенту Республики Беларусь, Национальному собранию Республики Беларусь и Совету Министров Республики Беларусь государственных органов, местных Советов депутатов, местных исполнительных и распорядительных органов, судов и органов прокуратуры Республики Беларусь, государственных нотариальных контор Республики Беларусь, а также предприятий, организаций и учреждений республиканского и местного подчинения, которым законодательством Республики Беларусь дано соответствующее право, и на бланках документов комиссий палат Национального собрания Республики Беларусь;</w:t>
      </w:r>
    </w:p>
    <w:p w:rsidR="00AA6106" w:rsidRDefault="00AA6106">
      <w:pPr>
        <w:pStyle w:val="newncpi"/>
      </w:pPr>
      <w:r>
        <w:t>на ценных бумагах, облигациях, почтовых марках и лотерейных билетах Республики Беларусь;</w:t>
      </w:r>
    </w:p>
    <w:p w:rsidR="00AA6106" w:rsidRDefault="00AA6106">
      <w:pPr>
        <w:pStyle w:val="newncpi"/>
      </w:pPr>
      <w:r>
        <w:t>на паспортах граждан Республики Беларусь, а также на дипломатических и других заграничных паспортах, выдаваемых гражданам Республики Беларусь;</w:t>
      </w:r>
    </w:p>
    <w:p w:rsidR="00AA6106" w:rsidRDefault="00AA6106">
      <w:pPr>
        <w:pStyle w:val="newncpi"/>
      </w:pPr>
      <w:r>
        <w:t>на пограничных столбах, устанавливаемых на Государственной границе Республики Беларусь, а также в пунктах пропуска через нее.</w:t>
      </w:r>
    </w:p>
    <w:p w:rsidR="00AA6106" w:rsidRDefault="00AA6106">
      <w:pPr>
        <w:pStyle w:val="newncpi"/>
      </w:pPr>
      <w:r>
        <w:t>Законодательством Республики Беларусь могут быть предусмотрены и другие случаи обязательного помещения изображения Государственного герба Республики Беларусь, если иное не установлено Президентом Республики Беларусь.</w:t>
      </w:r>
    </w:p>
    <w:p w:rsidR="00AA6106" w:rsidRDefault="00AA6106">
      <w:pPr>
        <w:pStyle w:val="newncpi"/>
      </w:pPr>
      <w:r>
        <w:t>Организациям, не названным в настоящем Положении, право пользования изображением Государственного герба Республики Беларусь может быть дано только Советом Министров Республики Беларусь, если иное не установлено Президентом Республики Беларусь.</w:t>
      </w:r>
    </w:p>
    <w:p w:rsidR="00AA6106" w:rsidRDefault="00AA6106">
      <w:pPr>
        <w:pStyle w:val="point"/>
      </w:pPr>
      <w:r>
        <w:t>3. Репродуцирование цветного, графического и объемного изображения Государственного герба Республики Беларусь, независимо от его размеров, всегда должно соответствовать эталонам цветного, черно-белого и объемного изображения герба*, прилагающимся к настоящему Положению.</w:t>
      </w:r>
    </w:p>
    <w:p w:rsidR="00AA6106" w:rsidRDefault="00AA6106">
      <w:pPr>
        <w:pStyle w:val="snoskiline"/>
      </w:pPr>
      <w:r>
        <w:t>______________________________</w:t>
      </w:r>
    </w:p>
    <w:p w:rsidR="00AA6106" w:rsidRDefault="00AA6106">
      <w:pPr>
        <w:pStyle w:val="snoski"/>
        <w:spacing w:after="240"/>
      </w:pPr>
      <w:r>
        <w:t>*Эталоны цветного и объемного изображения герба не рассылаются.</w:t>
      </w:r>
    </w:p>
    <w:p w:rsidR="00AA6106" w:rsidRDefault="00AA6106">
      <w:pPr>
        <w:pStyle w:val="point"/>
      </w:pPr>
      <w:r>
        <w:t>4. Порядок изготовления изображения Государственного герба Республики Беларусь, массового тиражирования его, использования, сохранения и уничтожения печати с изображением Государственного герба устанавливается Советом Министров Республики Беларусь.</w:t>
      </w:r>
    </w:p>
    <w:p w:rsidR="00AA6106" w:rsidRDefault="00AA6106">
      <w:pPr>
        <w:pStyle w:val="point"/>
      </w:pPr>
      <w:r>
        <w:t>5. Лица, виновные в осквернении Государственного герба Республики Беларусь, несут ответственность в соответствии с законодательством Республики Беларусь.</w:t>
      </w:r>
    </w:p>
    <w:p w:rsidR="0041092C" w:rsidRDefault="0041092C"/>
    <w:sectPr w:rsidR="0041092C" w:rsidSect="00AA61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106" w:rsidRDefault="00AA6106" w:rsidP="00AA6106">
      <w:pPr>
        <w:spacing w:after="0" w:line="240" w:lineRule="auto"/>
      </w:pPr>
      <w:r>
        <w:separator/>
      </w:r>
    </w:p>
  </w:endnote>
  <w:endnote w:type="continuationSeparator" w:id="0">
    <w:p w:rsidR="00AA6106" w:rsidRDefault="00AA6106" w:rsidP="00AA6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106" w:rsidRDefault="00AA610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106" w:rsidRDefault="00AA610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AA6106" w:rsidTr="00AA6106">
      <w:tc>
        <w:tcPr>
          <w:tcW w:w="1800" w:type="dxa"/>
          <w:shd w:val="clear" w:color="auto" w:fill="auto"/>
          <w:vAlign w:val="center"/>
        </w:tcPr>
        <w:p w:rsidR="00AA6106" w:rsidRDefault="00AA6106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AA6106" w:rsidRDefault="00AA6106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AA6106" w:rsidRDefault="00AA6106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03.05.2023</w:t>
          </w:r>
        </w:p>
        <w:p w:rsidR="00AA6106" w:rsidRPr="00AA6106" w:rsidRDefault="00AA6106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AA6106" w:rsidRDefault="00AA610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106" w:rsidRDefault="00AA6106" w:rsidP="00AA6106">
      <w:pPr>
        <w:spacing w:after="0" w:line="240" w:lineRule="auto"/>
      </w:pPr>
      <w:r>
        <w:separator/>
      </w:r>
    </w:p>
  </w:footnote>
  <w:footnote w:type="continuationSeparator" w:id="0">
    <w:p w:rsidR="00AA6106" w:rsidRDefault="00AA6106" w:rsidP="00AA6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106" w:rsidRDefault="00AA6106" w:rsidP="008D57C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A6106" w:rsidRDefault="00AA610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106" w:rsidRPr="00AA6106" w:rsidRDefault="00AA6106" w:rsidP="008D57C3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AA6106">
      <w:rPr>
        <w:rStyle w:val="a7"/>
        <w:rFonts w:ascii="Times New Roman" w:hAnsi="Times New Roman" w:cs="Times New Roman"/>
        <w:sz w:val="24"/>
      </w:rPr>
      <w:fldChar w:fldCharType="begin"/>
    </w:r>
    <w:r w:rsidRPr="00AA6106">
      <w:rPr>
        <w:rStyle w:val="a7"/>
        <w:rFonts w:ascii="Times New Roman" w:hAnsi="Times New Roman" w:cs="Times New Roman"/>
        <w:sz w:val="24"/>
      </w:rPr>
      <w:instrText xml:space="preserve">PAGE  </w:instrText>
    </w:r>
    <w:r w:rsidRPr="00AA6106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3</w:t>
    </w:r>
    <w:r w:rsidRPr="00AA6106">
      <w:rPr>
        <w:rStyle w:val="a7"/>
        <w:rFonts w:ascii="Times New Roman" w:hAnsi="Times New Roman" w:cs="Times New Roman"/>
        <w:sz w:val="24"/>
      </w:rPr>
      <w:fldChar w:fldCharType="end"/>
    </w:r>
  </w:p>
  <w:p w:rsidR="00AA6106" w:rsidRPr="00AA6106" w:rsidRDefault="00AA6106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106" w:rsidRDefault="00AA61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markup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106"/>
    <w:rsid w:val="0041092C"/>
    <w:rsid w:val="00AA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464D1E-AC0B-454F-9A38-7380EB91A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AA610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AA6106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AA610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AA610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AA610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AA610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hangeadd">
    <w:name w:val="changeadd"/>
    <w:basedOn w:val="a"/>
    <w:rsid w:val="00AA6106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AA6106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AA6106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AA610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AA6106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AA610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A610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A610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A610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A610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A6106"/>
    <w:rPr>
      <w:rFonts w:ascii="Times New Roman" w:hAnsi="Times New Roman" w:cs="Times New Roman" w:hint="default"/>
    </w:rPr>
  </w:style>
  <w:style w:type="character" w:customStyle="1" w:styleId="razr">
    <w:name w:val="razr"/>
    <w:basedOn w:val="a0"/>
    <w:rsid w:val="00AA6106"/>
    <w:rPr>
      <w:rFonts w:ascii="Times New Roman" w:hAnsi="Times New Roman" w:cs="Times New Roman" w:hint="default"/>
      <w:spacing w:val="30"/>
    </w:rPr>
  </w:style>
  <w:style w:type="character" w:customStyle="1" w:styleId="post">
    <w:name w:val="post"/>
    <w:basedOn w:val="a0"/>
    <w:rsid w:val="00AA610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A6106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AA6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A6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6106"/>
  </w:style>
  <w:style w:type="paragraph" w:styleId="a5">
    <w:name w:val="footer"/>
    <w:basedOn w:val="a"/>
    <w:link w:val="a6"/>
    <w:uiPriority w:val="99"/>
    <w:unhideWhenUsed/>
    <w:rsid w:val="00AA6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6106"/>
  </w:style>
  <w:style w:type="character" w:styleId="a7">
    <w:name w:val="page number"/>
    <w:basedOn w:val="a0"/>
    <w:uiPriority w:val="99"/>
    <w:semiHidden/>
    <w:unhideWhenUsed/>
    <w:rsid w:val="00AA6106"/>
  </w:style>
  <w:style w:type="table" w:styleId="a8">
    <w:name w:val="Table Grid"/>
    <w:basedOn w:val="a1"/>
    <w:uiPriority w:val="39"/>
    <w:rsid w:val="00AA6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5665</Characters>
  <Application>Microsoft Office Word</Application>
  <DocSecurity>0</DocSecurity>
  <Lines>115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tc_2012r2</dc:creator>
  <cp:keywords/>
  <dc:description/>
  <cp:lastModifiedBy>tc_2012r2</cp:lastModifiedBy>
  <cp:revision>1</cp:revision>
  <dcterms:created xsi:type="dcterms:W3CDTF">2023-05-03T09:31:00Z</dcterms:created>
  <dcterms:modified xsi:type="dcterms:W3CDTF">2023-05-03T09:32:00Z</dcterms:modified>
</cp:coreProperties>
</file>